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8F90A" w14:textId="17E9B244" w:rsidR="00CB299D" w:rsidRDefault="00FC2705" w:rsidP="00FC2705">
      <w:pPr>
        <w:pStyle w:val="NormalWeb"/>
        <w:spacing w:before="0" w:beforeAutospacing="0" w:after="0" w:afterAutospacing="0"/>
        <w:jc w:val="center"/>
        <w:rPr>
          <w:rStyle w:val="eop"/>
          <w:b/>
          <w:bCs/>
          <w:sz w:val="32"/>
          <w:szCs w:val="32"/>
        </w:rPr>
      </w:pPr>
      <w:r w:rsidRPr="006B060E">
        <w:rPr>
          <w:rStyle w:val="eop"/>
          <w:b/>
          <w:bCs/>
          <w:sz w:val="32"/>
          <w:szCs w:val="32"/>
        </w:rPr>
        <w:t xml:space="preserve">Recommendations for LGMA </w:t>
      </w:r>
      <w:r w:rsidR="009B7085">
        <w:rPr>
          <w:rStyle w:val="eop"/>
          <w:b/>
          <w:bCs/>
          <w:sz w:val="32"/>
          <w:szCs w:val="32"/>
        </w:rPr>
        <w:t xml:space="preserve">Harvest Equipment </w:t>
      </w:r>
      <w:r w:rsidRPr="006B060E">
        <w:rPr>
          <w:rStyle w:val="eop"/>
          <w:b/>
          <w:bCs/>
          <w:sz w:val="32"/>
          <w:szCs w:val="32"/>
        </w:rPr>
        <w:t>Food Safety Guidelines</w:t>
      </w:r>
    </w:p>
    <w:p w14:paraId="762BC07B" w14:textId="6108A4B0" w:rsidR="009B7085" w:rsidRDefault="009B7085" w:rsidP="00FC2705">
      <w:pPr>
        <w:pStyle w:val="NormalWeb"/>
        <w:spacing w:before="0" w:beforeAutospacing="0" w:after="0" w:afterAutospacing="0"/>
        <w:jc w:val="center"/>
        <w:rPr>
          <w:rStyle w:val="eop"/>
          <w:b/>
          <w:bCs/>
          <w:sz w:val="32"/>
          <w:szCs w:val="32"/>
        </w:rPr>
      </w:pPr>
      <w:r>
        <w:rPr>
          <w:rStyle w:val="eop"/>
          <w:b/>
          <w:bCs/>
          <w:sz w:val="32"/>
          <w:szCs w:val="32"/>
        </w:rPr>
        <w:t>Submitted on Be</w:t>
      </w:r>
      <w:r w:rsidR="00503318">
        <w:rPr>
          <w:rStyle w:val="eop"/>
          <w:b/>
          <w:bCs/>
          <w:sz w:val="32"/>
          <w:szCs w:val="32"/>
        </w:rPr>
        <w:t xml:space="preserve">half of Harvest Forward </w:t>
      </w:r>
    </w:p>
    <w:p w14:paraId="3B7A51E6" w14:textId="3881B4F5" w:rsidR="00503318" w:rsidRDefault="00503318" w:rsidP="00FC2705">
      <w:pPr>
        <w:pStyle w:val="NormalWeb"/>
        <w:spacing w:before="0" w:beforeAutospacing="0" w:after="0" w:afterAutospacing="0"/>
        <w:jc w:val="center"/>
        <w:rPr>
          <w:rStyle w:val="eop"/>
          <w:b/>
          <w:bCs/>
          <w:sz w:val="32"/>
          <w:szCs w:val="32"/>
        </w:rPr>
      </w:pPr>
      <w:r>
        <w:rPr>
          <w:rStyle w:val="eop"/>
          <w:b/>
          <w:bCs/>
          <w:sz w:val="32"/>
          <w:szCs w:val="32"/>
        </w:rPr>
        <w:t xml:space="preserve">Questions or Feedback to </w:t>
      </w:r>
      <w:hyperlink r:id="rId5" w:history="1">
        <w:r w:rsidR="009753B1" w:rsidRPr="00096AA6">
          <w:rPr>
            <w:rStyle w:val="Hyperlink"/>
            <w:b/>
            <w:bCs/>
            <w:sz w:val="32"/>
            <w:szCs w:val="32"/>
          </w:rPr>
          <w:t>joe.stout@cf-san.com</w:t>
        </w:r>
      </w:hyperlink>
    </w:p>
    <w:p w14:paraId="1D57A964" w14:textId="77777777" w:rsidR="009753B1" w:rsidRDefault="009753B1" w:rsidP="00FC2705">
      <w:pPr>
        <w:pStyle w:val="NormalWeb"/>
        <w:spacing w:before="0" w:beforeAutospacing="0" w:after="0" w:afterAutospacing="0"/>
        <w:jc w:val="center"/>
        <w:rPr>
          <w:rStyle w:val="eop"/>
          <w:b/>
          <w:bCs/>
          <w:sz w:val="32"/>
          <w:szCs w:val="32"/>
        </w:rPr>
      </w:pPr>
    </w:p>
    <w:p w14:paraId="2EADEAF2" w14:textId="77777777" w:rsidR="009753B1" w:rsidRDefault="009753B1" w:rsidP="00FC2705">
      <w:pPr>
        <w:pStyle w:val="NormalWeb"/>
        <w:spacing w:before="0" w:beforeAutospacing="0" w:after="0" w:afterAutospacing="0"/>
        <w:jc w:val="center"/>
        <w:rPr>
          <w:rStyle w:val="eop"/>
          <w:b/>
          <w:bCs/>
          <w:sz w:val="32"/>
          <w:szCs w:val="32"/>
        </w:rPr>
      </w:pPr>
    </w:p>
    <w:p w14:paraId="67844D75" w14:textId="3FE6C6AC" w:rsidR="009753B1" w:rsidRPr="002F41FA" w:rsidRDefault="009753B1" w:rsidP="009753B1">
      <w:pPr>
        <w:pStyle w:val="NormalWeb"/>
        <w:spacing w:before="0" w:beforeAutospacing="0" w:after="0" w:afterAutospacing="0"/>
        <w:rPr>
          <w:rStyle w:val="eop"/>
          <w:sz w:val="28"/>
          <w:szCs w:val="28"/>
        </w:rPr>
      </w:pPr>
      <w:r w:rsidRPr="002F41FA">
        <w:rPr>
          <w:rStyle w:val="eop"/>
          <w:sz w:val="28"/>
          <w:szCs w:val="28"/>
        </w:rPr>
        <w:t xml:space="preserve">The information is being offered to Western growers as comments towards the LGMA harvest equipment, food safety guidelines update on section 8. Within this document, you will find parts of a total story with recommendations based on five years of focus on harvest, equipment, cleaning and hygienic design. The views are practical and meaningful and will help promote </w:t>
      </w:r>
      <w:r w:rsidR="000F63C6">
        <w:rPr>
          <w:rStyle w:val="eop"/>
          <w:sz w:val="28"/>
          <w:szCs w:val="28"/>
        </w:rPr>
        <w:t>e</w:t>
      </w:r>
      <w:r w:rsidRPr="002F41FA">
        <w:rPr>
          <w:rStyle w:val="eop"/>
          <w:sz w:val="28"/>
          <w:szCs w:val="28"/>
        </w:rPr>
        <w:t>ffective and efficient food, safety improvements.</w:t>
      </w:r>
    </w:p>
    <w:p w14:paraId="1D262BD9" w14:textId="77777777" w:rsidR="009753B1" w:rsidRDefault="009753B1" w:rsidP="009753B1">
      <w:pPr>
        <w:pStyle w:val="NormalWeb"/>
        <w:spacing w:before="0" w:beforeAutospacing="0" w:after="0" w:afterAutospacing="0"/>
        <w:rPr>
          <w:rStyle w:val="eop"/>
          <w:b/>
          <w:bCs/>
          <w:sz w:val="32"/>
          <w:szCs w:val="32"/>
        </w:rPr>
      </w:pPr>
    </w:p>
    <w:p w14:paraId="57CEB4E3" w14:textId="64ED3309" w:rsidR="009753B1" w:rsidRDefault="009753B1" w:rsidP="009753B1">
      <w:pPr>
        <w:pStyle w:val="NormalWeb"/>
        <w:spacing w:before="0" w:beforeAutospacing="0" w:after="0" w:afterAutospacing="0"/>
        <w:rPr>
          <w:rStyle w:val="eop"/>
          <w:b/>
          <w:bCs/>
          <w:sz w:val="32"/>
          <w:szCs w:val="32"/>
        </w:rPr>
      </w:pPr>
      <w:r>
        <w:rPr>
          <w:rStyle w:val="eop"/>
          <w:b/>
          <w:bCs/>
          <w:sz w:val="32"/>
          <w:szCs w:val="32"/>
        </w:rPr>
        <w:t xml:space="preserve">Legend of </w:t>
      </w:r>
      <w:r w:rsidR="002F41FA">
        <w:rPr>
          <w:rStyle w:val="eop"/>
          <w:b/>
          <w:bCs/>
          <w:sz w:val="32"/>
          <w:szCs w:val="32"/>
        </w:rPr>
        <w:t>Comments</w:t>
      </w:r>
      <w:r>
        <w:rPr>
          <w:rStyle w:val="eop"/>
          <w:b/>
          <w:bCs/>
          <w:sz w:val="32"/>
          <w:szCs w:val="32"/>
        </w:rPr>
        <w:t xml:space="preserve"> </w:t>
      </w:r>
    </w:p>
    <w:p w14:paraId="24A9BED9" w14:textId="77777777" w:rsidR="00C938F0" w:rsidRDefault="00C938F0" w:rsidP="009753B1">
      <w:pPr>
        <w:pStyle w:val="NormalWeb"/>
        <w:spacing w:before="0" w:beforeAutospacing="0" w:after="0" w:afterAutospacing="0"/>
        <w:rPr>
          <w:rStyle w:val="eop"/>
          <w:b/>
          <w:bCs/>
          <w:sz w:val="32"/>
          <w:szCs w:val="32"/>
        </w:rPr>
      </w:pPr>
    </w:p>
    <w:p w14:paraId="5BE6ADFC" w14:textId="5DA204F5" w:rsidR="00C47236" w:rsidRPr="002F41FA" w:rsidRDefault="00C47236" w:rsidP="00C938F0">
      <w:pPr>
        <w:pStyle w:val="NormalWeb"/>
        <w:spacing w:before="0" w:beforeAutospacing="0" w:after="0" w:afterAutospacing="0"/>
        <w:ind w:left="720"/>
        <w:rPr>
          <w:rStyle w:val="eop"/>
          <w:sz w:val="32"/>
          <w:szCs w:val="32"/>
        </w:rPr>
      </w:pPr>
      <w:r w:rsidRPr="00EA2C06">
        <w:rPr>
          <w:rStyle w:val="eop"/>
          <w:b/>
          <w:bCs/>
          <w:sz w:val="32"/>
          <w:szCs w:val="32"/>
          <w:u w:val="single"/>
        </w:rPr>
        <w:t>Part I</w:t>
      </w:r>
      <w:r w:rsidRPr="002F41FA">
        <w:rPr>
          <w:rStyle w:val="eop"/>
          <w:sz w:val="32"/>
          <w:szCs w:val="32"/>
        </w:rPr>
        <w:t xml:space="preserve"> – Updated Glossary</w:t>
      </w:r>
    </w:p>
    <w:p w14:paraId="2B9E6308" w14:textId="77777777" w:rsidR="002F41FA" w:rsidRDefault="00C47236" w:rsidP="002F41FA">
      <w:pPr>
        <w:pStyle w:val="NormalWeb"/>
        <w:spacing w:before="0" w:beforeAutospacing="0" w:after="0" w:afterAutospacing="0"/>
        <w:ind w:left="720"/>
        <w:rPr>
          <w:rStyle w:val="eop"/>
          <w:sz w:val="32"/>
          <w:szCs w:val="32"/>
        </w:rPr>
      </w:pPr>
      <w:r w:rsidRPr="00EA2C06">
        <w:rPr>
          <w:rStyle w:val="eop"/>
          <w:b/>
          <w:bCs/>
          <w:sz w:val="32"/>
          <w:szCs w:val="32"/>
          <w:u w:val="single"/>
        </w:rPr>
        <w:t xml:space="preserve">Part </w:t>
      </w:r>
      <w:r w:rsidRPr="000F63C6">
        <w:rPr>
          <w:rStyle w:val="eop"/>
          <w:b/>
          <w:bCs/>
          <w:sz w:val="32"/>
          <w:szCs w:val="32"/>
          <w:u w:val="single"/>
        </w:rPr>
        <w:t>II</w:t>
      </w:r>
      <w:r w:rsidRPr="000F63C6">
        <w:rPr>
          <w:rStyle w:val="eop"/>
          <w:b/>
          <w:bCs/>
          <w:sz w:val="32"/>
          <w:szCs w:val="32"/>
        </w:rPr>
        <w:t xml:space="preserve"> </w:t>
      </w:r>
      <w:r w:rsidRPr="002F41FA">
        <w:rPr>
          <w:rStyle w:val="eop"/>
          <w:sz w:val="32"/>
          <w:szCs w:val="32"/>
        </w:rPr>
        <w:t xml:space="preserve">– Suggestions for 8-1 </w:t>
      </w:r>
      <w:r w:rsidR="002F41FA" w:rsidRPr="002F41FA">
        <w:rPr>
          <w:rStyle w:val="eop"/>
          <w:sz w:val="32"/>
          <w:szCs w:val="32"/>
        </w:rPr>
        <w:t xml:space="preserve">update </w:t>
      </w:r>
    </w:p>
    <w:p w14:paraId="6CA00AD6" w14:textId="6B154B7D" w:rsidR="002F41FA" w:rsidRPr="00EA2C06" w:rsidRDefault="002F41FA" w:rsidP="00EA2C06">
      <w:pPr>
        <w:pStyle w:val="NormalWeb"/>
        <w:spacing w:before="0" w:beforeAutospacing="0" w:after="0" w:afterAutospacing="0"/>
        <w:ind w:left="720"/>
        <w:rPr>
          <w:rStyle w:val="eop"/>
          <w:sz w:val="32"/>
          <w:szCs w:val="32"/>
        </w:rPr>
      </w:pPr>
      <w:r w:rsidRPr="00EA2C06">
        <w:rPr>
          <w:rStyle w:val="eop"/>
          <w:b/>
          <w:bCs/>
          <w:sz w:val="32"/>
          <w:szCs w:val="32"/>
          <w:u w:val="single"/>
        </w:rPr>
        <w:t>Part</w:t>
      </w:r>
      <w:r w:rsidR="00C47236" w:rsidRPr="00EA2C06">
        <w:rPr>
          <w:rStyle w:val="eop"/>
          <w:b/>
          <w:bCs/>
          <w:sz w:val="32"/>
          <w:szCs w:val="32"/>
          <w:u w:val="single"/>
        </w:rPr>
        <w:t xml:space="preserve"> III</w:t>
      </w:r>
      <w:r w:rsidR="00C47236" w:rsidRPr="002F41FA">
        <w:rPr>
          <w:rStyle w:val="eop"/>
          <w:sz w:val="32"/>
          <w:szCs w:val="32"/>
        </w:rPr>
        <w:t xml:space="preserve">- </w:t>
      </w:r>
      <w:r w:rsidR="00C938F0" w:rsidRPr="002F41FA">
        <w:rPr>
          <w:rStyle w:val="eop"/>
          <w:sz w:val="32"/>
          <w:szCs w:val="32"/>
        </w:rPr>
        <w:t xml:space="preserve">Value Added (RTE) vs. Field Pack (RTU)  </w:t>
      </w:r>
      <w:r w:rsidR="00C938F0" w:rsidRPr="002F41FA">
        <w:rPr>
          <w:rFonts w:ascii="Arial" w:hAnsi="Arial" w:cs="Arial"/>
          <w:sz w:val="28"/>
          <w:szCs w:val="28"/>
        </w:rPr>
        <w:t xml:space="preserve"> </w:t>
      </w:r>
    </w:p>
    <w:p w14:paraId="251DE976" w14:textId="77777777" w:rsidR="00EA2C06" w:rsidRDefault="00C938F0" w:rsidP="002F41FA">
      <w:pPr>
        <w:pStyle w:val="NormalWeb"/>
        <w:spacing w:before="0" w:beforeAutospacing="0" w:after="0" w:afterAutospacing="0"/>
        <w:ind w:left="720"/>
        <w:rPr>
          <w:rStyle w:val="eop"/>
          <w:sz w:val="32"/>
          <w:szCs w:val="32"/>
        </w:rPr>
      </w:pPr>
      <w:r w:rsidRPr="00EA2C06">
        <w:rPr>
          <w:rStyle w:val="eop"/>
          <w:b/>
          <w:bCs/>
          <w:sz w:val="32"/>
          <w:szCs w:val="32"/>
          <w:u w:val="single"/>
        </w:rPr>
        <w:t xml:space="preserve">Part </w:t>
      </w:r>
      <w:r w:rsidR="00EA2C06" w:rsidRPr="00EA2C06">
        <w:rPr>
          <w:rStyle w:val="eop"/>
          <w:b/>
          <w:bCs/>
          <w:sz w:val="32"/>
          <w:szCs w:val="32"/>
          <w:u w:val="single"/>
        </w:rPr>
        <w:t>I</w:t>
      </w:r>
      <w:r w:rsidRPr="00EA2C06">
        <w:rPr>
          <w:rStyle w:val="eop"/>
          <w:b/>
          <w:bCs/>
          <w:sz w:val="32"/>
          <w:szCs w:val="32"/>
          <w:u w:val="single"/>
        </w:rPr>
        <w:t>V</w:t>
      </w:r>
      <w:r w:rsidRPr="002F41FA">
        <w:rPr>
          <w:rStyle w:val="eop"/>
          <w:sz w:val="32"/>
          <w:szCs w:val="32"/>
        </w:rPr>
        <w:t xml:space="preserve"> - Industry Participation</w:t>
      </w:r>
    </w:p>
    <w:p w14:paraId="429EA884" w14:textId="7F141C03" w:rsidR="00C938F0" w:rsidRPr="002F41FA" w:rsidRDefault="00EA2C06" w:rsidP="002F41FA">
      <w:pPr>
        <w:pStyle w:val="NormalWeb"/>
        <w:spacing w:before="0" w:beforeAutospacing="0" w:after="0" w:afterAutospacing="0"/>
        <w:ind w:left="720"/>
        <w:rPr>
          <w:rStyle w:val="eop"/>
          <w:sz w:val="32"/>
          <w:szCs w:val="32"/>
        </w:rPr>
      </w:pPr>
      <w:r w:rsidRPr="00EA2C06">
        <w:rPr>
          <w:rFonts w:ascii="Arial" w:hAnsi="Arial" w:cs="Arial"/>
          <w:b/>
          <w:bCs/>
          <w:sz w:val="28"/>
          <w:szCs w:val="28"/>
          <w:u w:val="single"/>
        </w:rPr>
        <w:t>Part V</w:t>
      </w:r>
      <w:r w:rsidRPr="002F41FA">
        <w:rPr>
          <w:rFonts w:ascii="Arial" w:hAnsi="Arial" w:cs="Arial"/>
          <w:sz w:val="28"/>
          <w:szCs w:val="28"/>
        </w:rPr>
        <w:t xml:space="preserve"> </w:t>
      </w:r>
      <w:r w:rsidRPr="002F41FA">
        <w:rPr>
          <w:rFonts w:ascii="Arial" w:hAnsi="Arial" w:cs="Arial"/>
          <w:sz w:val="32"/>
          <w:szCs w:val="32"/>
        </w:rPr>
        <w:t xml:space="preserve">- </w:t>
      </w:r>
      <w:r w:rsidRPr="002F41FA">
        <w:rPr>
          <w:rFonts w:ascii="Arial" w:hAnsi="Arial" w:cs="Arial"/>
          <w:sz w:val="28"/>
          <w:szCs w:val="28"/>
        </w:rPr>
        <w:t>Files with background information related to various Harvest subjects</w:t>
      </w:r>
      <w:r w:rsidR="00C938F0" w:rsidRPr="002F41FA">
        <w:rPr>
          <w:rStyle w:val="eop"/>
          <w:sz w:val="32"/>
          <w:szCs w:val="32"/>
        </w:rPr>
        <w:t xml:space="preserve"> </w:t>
      </w:r>
    </w:p>
    <w:p w14:paraId="05CD5E22" w14:textId="77777777" w:rsidR="00C47236" w:rsidRDefault="00C47236" w:rsidP="009753B1">
      <w:pPr>
        <w:pStyle w:val="NormalWeb"/>
        <w:spacing w:before="0" w:beforeAutospacing="0" w:after="0" w:afterAutospacing="0"/>
        <w:rPr>
          <w:rStyle w:val="eop"/>
          <w:b/>
          <w:bCs/>
          <w:sz w:val="32"/>
          <w:szCs w:val="32"/>
        </w:rPr>
      </w:pPr>
    </w:p>
    <w:p w14:paraId="357A085E" w14:textId="373AB073" w:rsidR="009753B1" w:rsidRDefault="009753B1" w:rsidP="009753B1">
      <w:pPr>
        <w:pStyle w:val="NormalWeb"/>
        <w:spacing w:before="0" w:beforeAutospacing="0" w:after="0" w:afterAutospacing="0"/>
        <w:rPr>
          <w:rStyle w:val="eop"/>
          <w:b/>
          <w:bCs/>
          <w:sz w:val="32"/>
          <w:szCs w:val="32"/>
        </w:rPr>
      </w:pPr>
      <w:r>
        <w:rPr>
          <w:rStyle w:val="eop"/>
          <w:b/>
          <w:bCs/>
          <w:sz w:val="32"/>
          <w:szCs w:val="32"/>
        </w:rPr>
        <w:t>Part I – Glossary</w:t>
      </w:r>
    </w:p>
    <w:p w14:paraId="6CA8C5C8" w14:textId="26FD45E5" w:rsidR="002F41FA" w:rsidRDefault="009753B1" w:rsidP="009753B1">
      <w:pPr>
        <w:pStyle w:val="NormalWeb"/>
        <w:spacing w:before="0" w:beforeAutospacing="0" w:after="0" w:afterAutospacing="0"/>
        <w:rPr>
          <w:rStyle w:val="eop"/>
          <w:sz w:val="32"/>
          <w:szCs w:val="32"/>
        </w:rPr>
      </w:pPr>
      <w:r w:rsidRPr="002F41FA">
        <w:rPr>
          <w:rStyle w:val="eop"/>
          <w:sz w:val="32"/>
          <w:szCs w:val="32"/>
        </w:rPr>
        <w:t xml:space="preserve">The first </w:t>
      </w:r>
      <w:r w:rsidR="000F63C6">
        <w:rPr>
          <w:rStyle w:val="eop"/>
          <w:sz w:val="32"/>
          <w:szCs w:val="32"/>
        </w:rPr>
        <w:t>Part</w:t>
      </w:r>
      <w:r w:rsidRPr="002F41FA">
        <w:rPr>
          <w:rStyle w:val="eop"/>
          <w:sz w:val="32"/>
          <w:szCs w:val="32"/>
        </w:rPr>
        <w:t xml:space="preserve"> </w:t>
      </w:r>
      <w:r w:rsidR="000F63C6">
        <w:rPr>
          <w:rStyle w:val="eop"/>
          <w:sz w:val="32"/>
          <w:szCs w:val="32"/>
        </w:rPr>
        <w:t>of recommendation for LGMA S</w:t>
      </w:r>
      <w:r w:rsidRPr="002F41FA">
        <w:rPr>
          <w:rStyle w:val="eop"/>
          <w:sz w:val="32"/>
          <w:szCs w:val="32"/>
        </w:rPr>
        <w:t>ection 8 offer</w:t>
      </w:r>
      <w:r w:rsidR="000F63C6">
        <w:rPr>
          <w:rStyle w:val="eop"/>
          <w:sz w:val="32"/>
          <w:szCs w:val="32"/>
        </w:rPr>
        <w:t>s</w:t>
      </w:r>
      <w:r w:rsidRPr="002F41FA">
        <w:rPr>
          <w:rStyle w:val="eop"/>
          <w:sz w:val="32"/>
          <w:szCs w:val="32"/>
        </w:rPr>
        <w:t xml:space="preserve"> </w:t>
      </w:r>
      <w:r w:rsidR="000F63C6">
        <w:rPr>
          <w:rStyle w:val="eop"/>
          <w:sz w:val="32"/>
          <w:szCs w:val="32"/>
        </w:rPr>
        <w:t xml:space="preserve">additions and suggestions to </w:t>
      </w:r>
      <w:r w:rsidR="002F41FA">
        <w:rPr>
          <w:rStyle w:val="eop"/>
          <w:sz w:val="32"/>
          <w:szCs w:val="32"/>
        </w:rPr>
        <w:t xml:space="preserve">help with </w:t>
      </w:r>
      <w:r w:rsidR="000F63C6">
        <w:rPr>
          <w:rStyle w:val="eop"/>
          <w:sz w:val="32"/>
          <w:szCs w:val="32"/>
        </w:rPr>
        <w:t xml:space="preserve">the </w:t>
      </w:r>
      <w:r w:rsidRPr="002F41FA">
        <w:rPr>
          <w:rStyle w:val="eop"/>
          <w:sz w:val="32"/>
          <w:szCs w:val="32"/>
        </w:rPr>
        <w:t>understanding of</w:t>
      </w:r>
      <w:r w:rsidR="002F41FA">
        <w:rPr>
          <w:rStyle w:val="eop"/>
          <w:sz w:val="32"/>
          <w:szCs w:val="32"/>
        </w:rPr>
        <w:t xml:space="preserve"> </w:t>
      </w:r>
      <w:r w:rsidR="000F63C6">
        <w:rPr>
          <w:rStyle w:val="eop"/>
          <w:sz w:val="32"/>
          <w:szCs w:val="32"/>
        </w:rPr>
        <w:t xml:space="preserve">our </w:t>
      </w:r>
      <w:r w:rsidR="002F41FA">
        <w:rPr>
          <w:rStyle w:val="eop"/>
          <w:sz w:val="32"/>
          <w:szCs w:val="32"/>
        </w:rPr>
        <w:t>comments</w:t>
      </w:r>
      <w:r w:rsidR="000F63C6">
        <w:rPr>
          <w:rStyle w:val="eop"/>
          <w:sz w:val="32"/>
          <w:szCs w:val="32"/>
        </w:rPr>
        <w:t xml:space="preserve"> and clarity of LGMA guidance. </w:t>
      </w:r>
    </w:p>
    <w:p w14:paraId="34517740" w14:textId="7840E547" w:rsidR="009753B1" w:rsidRPr="002F41FA" w:rsidRDefault="009753B1" w:rsidP="009753B1">
      <w:pPr>
        <w:pStyle w:val="NormalWeb"/>
        <w:spacing w:before="0" w:beforeAutospacing="0" w:after="0" w:afterAutospacing="0"/>
        <w:rPr>
          <w:rStyle w:val="eop"/>
          <w:sz w:val="32"/>
          <w:szCs w:val="32"/>
        </w:rPr>
      </w:pPr>
      <w:r w:rsidRPr="002F41FA">
        <w:rPr>
          <w:rStyle w:val="eop"/>
          <w:sz w:val="32"/>
          <w:szCs w:val="32"/>
        </w:rPr>
        <w:t xml:space="preserve">    </w:t>
      </w:r>
    </w:p>
    <w:p w14:paraId="00DB97E3" w14:textId="35A02AE9" w:rsidR="009753B1" w:rsidRDefault="009753B1" w:rsidP="009753B1">
      <w:pPr>
        <w:pStyle w:val="NormalWeb"/>
        <w:spacing w:before="0" w:beforeAutospacing="0" w:after="0" w:afterAutospacing="0"/>
        <w:rPr>
          <w:rStyle w:val="eop"/>
          <w:b/>
          <w:bCs/>
          <w:sz w:val="32"/>
          <w:szCs w:val="32"/>
        </w:rPr>
      </w:pPr>
      <w:r>
        <w:rPr>
          <w:rStyle w:val="eop"/>
          <w:b/>
          <w:bCs/>
          <w:sz w:val="32"/>
          <w:szCs w:val="32"/>
        </w:rPr>
        <w:t xml:space="preserve">Additions to Glossary </w:t>
      </w:r>
    </w:p>
    <w:p w14:paraId="1E8DED10" w14:textId="77777777" w:rsidR="009753B1" w:rsidRDefault="009753B1" w:rsidP="009753B1"/>
    <w:tbl>
      <w:tblPr>
        <w:tblStyle w:val="TableGrid"/>
        <w:tblW w:w="0" w:type="auto"/>
        <w:tblLook w:val="04A0" w:firstRow="1" w:lastRow="0" w:firstColumn="1" w:lastColumn="0" w:noHBand="0" w:noVBand="1"/>
      </w:tblPr>
      <w:tblGrid>
        <w:gridCol w:w="2425"/>
        <w:gridCol w:w="8365"/>
      </w:tblGrid>
      <w:tr w:rsidR="000F63C6" w14:paraId="4CE0CACA" w14:textId="77777777" w:rsidTr="002F41FA">
        <w:tc>
          <w:tcPr>
            <w:tcW w:w="2425" w:type="dxa"/>
            <w:shd w:val="clear" w:color="auto" w:fill="D9D9D9" w:themeFill="background1" w:themeFillShade="D9"/>
          </w:tcPr>
          <w:p w14:paraId="69F2E953" w14:textId="77777777" w:rsidR="000F63C6" w:rsidRDefault="000F63C6" w:rsidP="00305E33">
            <w:pPr>
              <w:rPr>
                <w:rFonts w:ascii="Arial" w:hAnsi="Arial" w:cs="Arial"/>
              </w:rPr>
            </w:pPr>
            <w:r w:rsidRPr="002F41FA">
              <w:rPr>
                <w:rFonts w:ascii="Arial" w:hAnsi="Arial" w:cs="Arial"/>
              </w:rPr>
              <w:t>LEAFY GREENS</w:t>
            </w:r>
            <w:r>
              <w:rPr>
                <w:rFonts w:ascii="Arial" w:hAnsi="Arial" w:cs="Arial"/>
              </w:rPr>
              <w:t xml:space="preserve"> DEFINITION</w:t>
            </w:r>
          </w:p>
          <w:p w14:paraId="6BAF3021" w14:textId="25A42DBE" w:rsidR="000F63C6" w:rsidRPr="002F41FA" w:rsidRDefault="000F63C6" w:rsidP="00305E33">
            <w:pPr>
              <w:rPr>
                <w:rFonts w:ascii="Arial" w:hAnsi="Arial" w:cs="Arial"/>
                <w:sz w:val="22"/>
                <w:szCs w:val="22"/>
                <w:highlight w:val="lightGray"/>
              </w:rPr>
            </w:pPr>
            <w:r w:rsidRPr="000F63C6">
              <w:rPr>
                <w:rFonts w:ascii="Arial" w:hAnsi="Arial" w:cs="Arial"/>
                <w:i/>
                <w:iCs/>
                <w:sz w:val="18"/>
                <w:szCs w:val="18"/>
              </w:rPr>
              <w:t>FSC 8915 METRIC A-A-20316B September 6, 2023</w:t>
            </w:r>
          </w:p>
        </w:tc>
        <w:tc>
          <w:tcPr>
            <w:tcW w:w="8365" w:type="dxa"/>
          </w:tcPr>
          <w:p w14:paraId="3AD65DFF" w14:textId="3416115D" w:rsidR="000F63C6" w:rsidRPr="00FC2705" w:rsidRDefault="000F63C6" w:rsidP="00305E33">
            <w:pPr>
              <w:rPr>
                <w:rFonts w:ascii="Arial" w:hAnsi="Arial" w:cs="Arial"/>
              </w:rPr>
            </w:pPr>
            <w:r>
              <w:rPr>
                <w:rFonts w:ascii="Arial" w:hAnsi="Arial" w:cs="Arial"/>
              </w:rPr>
              <w:t>The term “leafy greens” includes iceberg lettuce, romaine lettuce, leaf lettuce, butter lettuce, baby leaf spinach, (i.e., immature, lettuce or leafy greens), escarole, endive, spring mix, spinach, cabbage, kale, arugula, and chard. The term “leafy greens” does not include herbs, such as cilantro or parsley.</w:t>
            </w:r>
          </w:p>
        </w:tc>
      </w:tr>
      <w:tr w:rsidR="000F63C6" w14:paraId="7A6FF4B5" w14:textId="77777777" w:rsidTr="002F41FA">
        <w:tc>
          <w:tcPr>
            <w:tcW w:w="2425" w:type="dxa"/>
            <w:shd w:val="clear" w:color="auto" w:fill="D9D9D9" w:themeFill="background1" w:themeFillShade="D9"/>
          </w:tcPr>
          <w:p w14:paraId="7357FEAC" w14:textId="77777777" w:rsidR="000F63C6" w:rsidRDefault="000F63C6" w:rsidP="00305E33">
            <w:pPr>
              <w:rPr>
                <w:rFonts w:ascii="Arial" w:hAnsi="Arial" w:cs="Arial"/>
                <w:bCs/>
              </w:rPr>
            </w:pPr>
            <w:r w:rsidRPr="002F41FA">
              <w:rPr>
                <w:rFonts w:ascii="Arial" w:hAnsi="Arial" w:cs="Arial"/>
              </w:rPr>
              <w:t>LEAFY GREENS</w:t>
            </w:r>
            <w:r w:rsidRPr="002F41FA">
              <w:rPr>
                <w:rFonts w:ascii="Arial" w:hAnsi="Arial" w:cs="Arial"/>
                <w:bCs/>
              </w:rPr>
              <w:t xml:space="preserve"> READY TO USE </w:t>
            </w:r>
            <w:r>
              <w:rPr>
                <w:rFonts w:ascii="Arial" w:hAnsi="Arial" w:cs="Arial"/>
              </w:rPr>
              <w:t>DEFINITION</w:t>
            </w:r>
            <w:r w:rsidRPr="002F41FA">
              <w:rPr>
                <w:rFonts w:ascii="Arial" w:hAnsi="Arial" w:cs="Arial"/>
                <w:bCs/>
              </w:rPr>
              <w:t xml:space="preserve"> </w:t>
            </w:r>
          </w:p>
          <w:p w14:paraId="2785DC60" w14:textId="11D21455" w:rsidR="000F63C6" w:rsidRPr="002F41FA" w:rsidRDefault="000F63C6" w:rsidP="00305E33">
            <w:pPr>
              <w:rPr>
                <w:rFonts w:ascii="Arial" w:hAnsi="Arial" w:cs="Arial"/>
                <w:sz w:val="22"/>
                <w:szCs w:val="22"/>
                <w:highlight w:val="lightGray"/>
              </w:rPr>
            </w:pPr>
            <w:r w:rsidRPr="000F63C6">
              <w:rPr>
                <w:rFonts w:ascii="Arial" w:hAnsi="Arial" w:cs="Arial"/>
                <w:i/>
                <w:iCs/>
                <w:sz w:val="18"/>
                <w:szCs w:val="18"/>
              </w:rPr>
              <w:t>FSC 8915 METRIC A-A-20316B September 6, 2023</w:t>
            </w:r>
          </w:p>
        </w:tc>
        <w:tc>
          <w:tcPr>
            <w:tcW w:w="8365" w:type="dxa"/>
          </w:tcPr>
          <w:p w14:paraId="55640DBD" w14:textId="2DCF67C1" w:rsidR="000F63C6" w:rsidRPr="00FC2705" w:rsidRDefault="000F63C6" w:rsidP="00305E33">
            <w:pPr>
              <w:rPr>
                <w:rFonts w:ascii="Arial" w:hAnsi="Arial" w:cs="Arial"/>
              </w:rPr>
            </w:pPr>
            <w:r>
              <w:rPr>
                <w:rFonts w:ascii="Arial" w:hAnsi="Arial" w:cs="Arial"/>
              </w:rPr>
              <w:t>Product is intended for consumption by the public and to be consumed after additional processing such as but not limited to washing or cooking by the end user.</w:t>
            </w:r>
            <w:r w:rsidRPr="007879AE">
              <w:rPr>
                <w:rFonts w:ascii="Arial" w:hAnsi="Arial" w:cs="Arial"/>
                <w:sz w:val="21"/>
                <w:szCs w:val="21"/>
              </w:rPr>
              <w:t xml:space="preserve"> (</w:t>
            </w:r>
            <w:r w:rsidRPr="007879AE">
              <w:rPr>
                <w:rFonts w:ascii="Arial" w:hAnsi="Arial" w:cs="Arial"/>
                <w:i/>
                <w:iCs/>
                <w:sz w:val="21"/>
                <w:szCs w:val="21"/>
              </w:rPr>
              <w:t xml:space="preserve">FSC 8915 METRIC A-A-20316B September 6, </w:t>
            </w:r>
            <w:proofErr w:type="gramStart"/>
            <w:r w:rsidRPr="007879AE">
              <w:rPr>
                <w:rFonts w:ascii="Arial" w:hAnsi="Arial" w:cs="Arial"/>
                <w:i/>
                <w:iCs/>
                <w:sz w:val="21"/>
                <w:szCs w:val="21"/>
              </w:rPr>
              <w:t>2023</w:t>
            </w:r>
            <w:proofErr w:type="gramEnd"/>
            <w:r w:rsidRPr="007879AE">
              <w:rPr>
                <w:rFonts w:ascii="Arial" w:hAnsi="Arial" w:cs="Arial"/>
                <w:i/>
                <w:iCs/>
                <w:sz w:val="21"/>
                <w:szCs w:val="21"/>
              </w:rPr>
              <w:t xml:space="preserve"> COMMERCIAL ITEM DESCRIPTION LEAFY GREENS, PRE-CUT, READY-TO-EAT OR READY-TO-USE The U.S. Department of Agriculture (USDA) has authorized the use of this Commercial Item Description (CID).</w:t>
            </w:r>
          </w:p>
        </w:tc>
      </w:tr>
      <w:tr w:rsidR="000F63C6" w14:paraId="5D583E71" w14:textId="77777777" w:rsidTr="002F41FA">
        <w:tc>
          <w:tcPr>
            <w:tcW w:w="2425" w:type="dxa"/>
            <w:shd w:val="clear" w:color="auto" w:fill="D9D9D9" w:themeFill="background1" w:themeFillShade="D9"/>
          </w:tcPr>
          <w:p w14:paraId="3E7F83C8" w14:textId="77777777" w:rsidR="000F63C6" w:rsidRDefault="000F63C6" w:rsidP="00305E33">
            <w:pPr>
              <w:rPr>
                <w:rFonts w:ascii="Arial" w:hAnsi="Arial" w:cs="Arial"/>
                <w:bCs/>
              </w:rPr>
            </w:pPr>
            <w:r w:rsidRPr="002F41FA">
              <w:rPr>
                <w:rFonts w:ascii="Arial" w:hAnsi="Arial" w:cs="Arial"/>
              </w:rPr>
              <w:t>LEAFY GREENS</w:t>
            </w:r>
            <w:r w:rsidRPr="002F41FA">
              <w:rPr>
                <w:rFonts w:ascii="Arial" w:hAnsi="Arial" w:cs="Arial"/>
                <w:bCs/>
              </w:rPr>
              <w:t xml:space="preserve"> READY TO EAT </w:t>
            </w:r>
            <w:r>
              <w:rPr>
                <w:rFonts w:ascii="Arial" w:hAnsi="Arial" w:cs="Arial"/>
              </w:rPr>
              <w:t>DEFINITION</w:t>
            </w:r>
            <w:r w:rsidRPr="002F41FA">
              <w:rPr>
                <w:rFonts w:ascii="Arial" w:hAnsi="Arial" w:cs="Arial"/>
                <w:bCs/>
              </w:rPr>
              <w:t xml:space="preserve"> </w:t>
            </w:r>
          </w:p>
          <w:p w14:paraId="6DD5A740" w14:textId="3CEF599C" w:rsidR="000F63C6" w:rsidRPr="002F41FA" w:rsidRDefault="000F63C6" w:rsidP="00305E33">
            <w:pPr>
              <w:rPr>
                <w:rFonts w:ascii="Arial" w:hAnsi="Arial" w:cs="Arial"/>
                <w:sz w:val="22"/>
                <w:szCs w:val="22"/>
                <w:highlight w:val="lightGray"/>
              </w:rPr>
            </w:pPr>
            <w:r w:rsidRPr="000F63C6">
              <w:rPr>
                <w:rFonts w:ascii="Arial" w:hAnsi="Arial" w:cs="Arial"/>
                <w:i/>
                <w:iCs/>
                <w:sz w:val="18"/>
                <w:szCs w:val="18"/>
              </w:rPr>
              <w:t>FSC 8915 METRIC A-A-20316B September 6, 2023</w:t>
            </w:r>
          </w:p>
        </w:tc>
        <w:tc>
          <w:tcPr>
            <w:tcW w:w="8365" w:type="dxa"/>
          </w:tcPr>
          <w:p w14:paraId="387E38DD" w14:textId="44E6AFA5" w:rsidR="000F63C6" w:rsidRPr="00FC2705" w:rsidRDefault="000F63C6" w:rsidP="00305E33">
            <w:pPr>
              <w:rPr>
                <w:rFonts w:ascii="Arial" w:hAnsi="Arial" w:cs="Arial"/>
              </w:rPr>
            </w:pPr>
            <w:r w:rsidRPr="00B4053D">
              <w:rPr>
                <w:rFonts w:ascii="Arial" w:hAnsi="Arial" w:cs="Arial"/>
              </w:rPr>
              <w:t>Product is intended for consumption by the public and to be consumed directly from the container without washing or other preparation.</w:t>
            </w:r>
            <w:r>
              <w:rPr>
                <w:rFonts w:ascii="Arial" w:hAnsi="Arial" w:cs="Arial"/>
              </w:rPr>
              <w:t xml:space="preserve"> </w:t>
            </w:r>
            <w:r w:rsidRPr="007879AE">
              <w:rPr>
                <w:rFonts w:ascii="Arial" w:hAnsi="Arial" w:cs="Arial"/>
                <w:i/>
                <w:iCs/>
                <w:sz w:val="21"/>
                <w:szCs w:val="21"/>
              </w:rPr>
              <w:t>(</w:t>
            </w:r>
            <w:r w:rsidRPr="007879AE">
              <w:rPr>
                <w:rFonts w:ascii="Arial" w:hAnsi="Arial" w:cs="Arial"/>
                <w:i/>
                <w:iCs/>
                <w:sz w:val="20"/>
                <w:szCs w:val="20"/>
              </w:rPr>
              <w:t xml:space="preserve">FSC 8915 METRIC A-A-20316B September 6, </w:t>
            </w:r>
            <w:proofErr w:type="gramStart"/>
            <w:r w:rsidRPr="007879AE">
              <w:rPr>
                <w:rFonts w:ascii="Arial" w:hAnsi="Arial" w:cs="Arial"/>
                <w:i/>
                <w:iCs/>
                <w:sz w:val="20"/>
                <w:szCs w:val="20"/>
              </w:rPr>
              <w:t>2023</w:t>
            </w:r>
            <w:proofErr w:type="gramEnd"/>
            <w:r w:rsidRPr="007879AE">
              <w:rPr>
                <w:rFonts w:ascii="Arial" w:hAnsi="Arial" w:cs="Arial"/>
                <w:i/>
                <w:iCs/>
                <w:sz w:val="20"/>
                <w:szCs w:val="20"/>
              </w:rPr>
              <w:t xml:space="preserve"> COMMERCIAL ITEM DESCRIPTION LEAFY GREENS, PRE-CUT, READY-TO-EAT OR READY-TO-USE</w:t>
            </w:r>
            <w:r w:rsidRPr="007879AE">
              <w:rPr>
                <w:rFonts w:ascii="Arial" w:hAnsi="Arial" w:cs="Arial"/>
                <w:sz w:val="20"/>
                <w:szCs w:val="20"/>
              </w:rPr>
              <w:t xml:space="preserve"> </w:t>
            </w:r>
            <w:r w:rsidRPr="007879AE">
              <w:rPr>
                <w:rFonts w:ascii="Arial" w:hAnsi="Arial" w:cs="Arial"/>
                <w:sz w:val="21"/>
                <w:szCs w:val="21"/>
              </w:rPr>
              <w:t xml:space="preserve">The </w:t>
            </w:r>
            <w:r w:rsidRPr="007879AE">
              <w:rPr>
                <w:rFonts w:ascii="Arial" w:hAnsi="Arial" w:cs="Arial"/>
                <w:i/>
                <w:iCs/>
                <w:sz w:val="21"/>
                <w:szCs w:val="21"/>
              </w:rPr>
              <w:t>U.S. Department of Agriculture (USDA) has authorized the use of this Commercial Item Description (CID).</w:t>
            </w:r>
          </w:p>
        </w:tc>
      </w:tr>
      <w:tr w:rsidR="009753B1" w14:paraId="3750D01E" w14:textId="77777777" w:rsidTr="002F41FA">
        <w:tc>
          <w:tcPr>
            <w:tcW w:w="2425" w:type="dxa"/>
            <w:shd w:val="clear" w:color="auto" w:fill="D9D9D9" w:themeFill="background1" w:themeFillShade="D9"/>
          </w:tcPr>
          <w:p w14:paraId="45CC4FA9" w14:textId="77777777" w:rsidR="009753B1" w:rsidRPr="002F41FA" w:rsidRDefault="009753B1" w:rsidP="00305E33">
            <w:pPr>
              <w:rPr>
                <w:rFonts w:ascii="Arial" w:hAnsi="Arial" w:cs="Arial"/>
                <w:sz w:val="22"/>
                <w:szCs w:val="22"/>
                <w:highlight w:val="lightGray"/>
              </w:rPr>
            </w:pPr>
            <w:r w:rsidRPr="002F41FA">
              <w:rPr>
                <w:rFonts w:ascii="Arial" w:hAnsi="Arial" w:cs="Arial"/>
                <w:sz w:val="22"/>
                <w:szCs w:val="22"/>
                <w:highlight w:val="lightGray"/>
              </w:rPr>
              <w:t xml:space="preserve">RTE VALUE ADDED PRODUCTS </w:t>
            </w:r>
          </w:p>
        </w:tc>
        <w:tc>
          <w:tcPr>
            <w:tcW w:w="8365" w:type="dxa"/>
          </w:tcPr>
          <w:p w14:paraId="4A18DFDC" w14:textId="77777777" w:rsidR="009753B1" w:rsidRPr="00FC2705" w:rsidRDefault="009753B1" w:rsidP="00305E33">
            <w:pPr>
              <w:rPr>
                <w:rFonts w:ascii="Arial" w:hAnsi="Arial" w:cs="Arial"/>
              </w:rPr>
            </w:pPr>
            <w:r w:rsidRPr="00FC2705">
              <w:rPr>
                <w:rFonts w:ascii="Arial" w:hAnsi="Arial" w:cs="Arial"/>
              </w:rPr>
              <w:t xml:space="preserve">Value Added Leafy Green are products harvested in the field on equipment requiring direct contact with conveyance with exposure to zones 1 &amp; 2 intersect points. Equipment hygienic design (good and poor) has the </w:t>
            </w:r>
            <w:r w:rsidRPr="00FC2705">
              <w:rPr>
                <w:rFonts w:ascii="Arial" w:hAnsi="Arial" w:cs="Arial"/>
              </w:rPr>
              <w:lastRenderedPageBreak/>
              <w:t>potential for niche areas</w:t>
            </w:r>
            <w:r>
              <w:rPr>
                <w:rFonts w:ascii="Arial" w:hAnsi="Arial" w:cs="Arial"/>
              </w:rPr>
              <w:t>,</w:t>
            </w:r>
            <w:r w:rsidRPr="00FC2705">
              <w:rPr>
                <w:rFonts w:ascii="Arial" w:hAnsi="Arial" w:cs="Arial"/>
              </w:rPr>
              <w:t xml:space="preserve"> which require disassembly and periodic equipment cleaning.  </w:t>
            </w:r>
            <w:r w:rsidRPr="00FC2705">
              <w:rPr>
                <w:rStyle w:val="eop"/>
                <w:rFonts w:ascii="Arial" w:hAnsi="Arial" w:cs="Arial"/>
              </w:rPr>
              <w:t>The priority for Value Added items is to ensure all zone 1 and zone 2 intersects points are clean. Value added products are destined for processing and require additional handling causing</w:t>
            </w:r>
            <w:r>
              <w:rPr>
                <w:rStyle w:val="eop"/>
                <w:rFonts w:ascii="Arial" w:hAnsi="Arial" w:cs="Arial"/>
              </w:rPr>
              <w:t xml:space="preserve"> more</w:t>
            </w:r>
            <w:r w:rsidRPr="00FC2705">
              <w:rPr>
                <w:rStyle w:val="eop"/>
                <w:rFonts w:ascii="Arial" w:hAnsi="Arial" w:cs="Arial"/>
              </w:rPr>
              <w:t xml:space="preserve"> exposure to cross contamination points. Sanitation is critical from the first product / equipment contact forward</w:t>
            </w:r>
            <w:r>
              <w:rPr>
                <w:rStyle w:val="eop"/>
                <w:rFonts w:ascii="Arial" w:hAnsi="Arial" w:cs="Arial"/>
              </w:rPr>
              <w:t xml:space="preserve">. Sanitary conditions </w:t>
            </w:r>
            <w:r w:rsidRPr="00FC2705">
              <w:rPr>
                <w:rStyle w:val="eop"/>
                <w:rFonts w:ascii="Arial" w:hAnsi="Arial" w:cs="Arial"/>
              </w:rPr>
              <w:t>must be maintain</w:t>
            </w:r>
            <w:r>
              <w:rPr>
                <w:rStyle w:val="eop"/>
                <w:rFonts w:ascii="Arial" w:hAnsi="Arial" w:cs="Arial"/>
              </w:rPr>
              <w:t>ed</w:t>
            </w:r>
            <w:r w:rsidRPr="00FC2705">
              <w:rPr>
                <w:rStyle w:val="eop"/>
                <w:rFonts w:ascii="Arial" w:hAnsi="Arial" w:cs="Arial"/>
              </w:rPr>
              <w:t xml:space="preserve"> </w:t>
            </w:r>
            <w:r>
              <w:rPr>
                <w:rStyle w:val="eop"/>
                <w:rFonts w:ascii="Arial" w:hAnsi="Arial" w:cs="Arial"/>
              </w:rPr>
              <w:t>at start up and during operation.</w:t>
            </w:r>
          </w:p>
        </w:tc>
      </w:tr>
      <w:tr w:rsidR="009753B1" w14:paraId="75D84E04" w14:textId="77777777" w:rsidTr="002F41FA">
        <w:tc>
          <w:tcPr>
            <w:tcW w:w="2425" w:type="dxa"/>
            <w:shd w:val="clear" w:color="auto" w:fill="D9D9D9" w:themeFill="background1" w:themeFillShade="D9"/>
          </w:tcPr>
          <w:p w14:paraId="324CD688" w14:textId="77777777" w:rsidR="009753B1" w:rsidRPr="002F41FA" w:rsidRDefault="009753B1" w:rsidP="00305E33">
            <w:pPr>
              <w:rPr>
                <w:rFonts w:ascii="Arial" w:hAnsi="Arial" w:cs="Arial"/>
                <w:sz w:val="22"/>
                <w:szCs w:val="22"/>
                <w:highlight w:val="lightGray"/>
              </w:rPr>
            </w:pPr>
            <w:r w:rsidRPr="002F41FA">
              <w:rPr>
                <w:rFonts w:ascii="Arial" w:hAnsi="Arial" w:cs="Arial"/>
                <w:sz w:val="22"/>
                <w:szCs w:val="22"/>
                <w:highlight w:val="lightGray"/>
              </w:rPr>
              <w:lastRenderedPageBreak/>
              <w:t>RTU FIELD PACKED ITEMS</w:t>
            </w:r>
          </w:p>
        </w:tc>
        <w:tc>
          <w:tcPr>
            <w:tcW w:w="8365" w:type="dxa"/>
          </w:tcPr>
          <w:p w14:paraId="48CEEBC2" w14:textId="77777777" w:rsidR="009753B1" w:rsidRPr="00FC2705" w:rsidRDefault="009753B1" w:rsidP="00305E33">
            <w:pPr>
              <w:pStyle w:val="NormalWeb"/>
              <w:spacing w:before="0" w:beforeAutospacing="0" w:after="0" w:afterAutospacing="0"/>
              <w:rPr>
                <w:rStyle w:val="eop"/>
                <w:rFonts w:ascii="Arial" w:hAnsi="Arial" w:cs="Arial"/>
              </w:rPr>
            </w:pPr>
            <w:r w:rsidRPr="00FC2705">
              <w:rPr>
                <w:rFonts w:ascii="Arial" w:hAnsi="Arial" w:cs="Arial"/>
              </w:rPr>
              <w:t>Leafy Green products are products harvested and p</w:t>
            </w:r>
            <w:r>
              <w:rPr>
                <w:rFonts w:ascii="Arial" w:hAnsi="Arial" w:cs="Arial"/>
              </w:rPr>
              <w:t>laced</w:t>
            </w:r>
            <w:r w:rsidRPr="00FC2705">
              <w:rPr>
                <w:rFonts w:ascii="Arial" w:hAnsi="Arial" w:cs="Arial"/>
              </w:rPr>
              <w:t xml:space="preserve"> in a closed package </w:t>
            </w:r>
            <w:r>
              <w:rPr>
                <w:rFonts w:ascii="Arial" w:hAnsi="Arial" w:cs="Arial"/>
              </w:rPr>
              <w:t>&amp; placed directly in a lined bulk case.</w:t>
            </w:r>
            <w:r w:rsidRPr="00FC2705">
              <w:rPr>
                <w:rFonts w:ascii="Arial" w:hAnsi="Arial" w:cs="Arial"/>
              </w:rPr>
              <w:t xml:space="preserve"> </w:t>
            </w:r>
            <w:r w:rsidRPr="00FC2705">
              <w:rPr>
                <w:rStyle w:val="eop"/>
                <w:rFonts w:ascii="Arial" w:hAnsi="Arial" w:cs="Arial"/>
              </w:rPr>
              <w:t xml:space="preserve">The industry recognizes* the need for clean surfaces with </w:t>
            </w:r>
            <w:r>
              <w:rPr>
                <w:rStyle w:val="eop"/>
                <w:rFonts w:ascii="Arial" w:hAnsi="Arial" w:cs="Arial"/>
              </w:rPr>
              <w:t xml:space="preserve">Field Packed items. The difference with Field Pack equipment is the </w:t>
            </w:r>
            <w:r w:rsidRPr="00FC2705">
              <w:rPr>
                <w:rStyle w:val="eop"/>
                <w:rFonts w:ascii="Arial" w:hAnsi="Arial" w:cs="Arial"/>
              </w:rPr>
              <w:t>minimal product / equipment contact</w:t>
            </w:r>
            <w:r>
              <w:rPr>
                <w:rStyle w:val="eop"/>
                <w:rFonts w:ascii="Arial" w:hAnsi="Arial" w:cs="Arial"/>
              </w:rPr>
              <w:t xml:space="preserve"> which offers </w:t>
            </w:r>
            <w:r w:rsidRPr="00FC2705">
              <w:rPr>
                <w:rStyle w:val="eop"/>
                <w:rFonts w:ascii="Arial" w:hAnsi="Arial" w:cs="Arial"/>
              </w:rPr>
              <w:t xml:space="preserve">exposure </w:t>
            </w:r>
            <w:r>
              <w:rPr>
                <w:rStyle w:val="eop"/>
                <w:rFonts w:ascii="Arial" w:hAnsi="Arial" w:cs="Arial"/>
              </w:rPr>
              <w:t>to</w:t>
            </w:r>
            <w:r w:rsidRPr="00FC2705">
              <w:rPr>
                <w:rStyle w:val="eop"/>
                <w:rFonts w:ascii="Arial" w:hAnsi="Arial" w:cs="Arial"/>
              </w:rPr>
              <w:t xml:space="preserve"> intersect points with non-zone 1 areas.  The priority for field packed items is to start and maintain clean food contact surfaces throughout the harvest process. This view does not minimize the importance of sanitation with field packed items</w:t>
            </w:r>
            <w:r>
              <w:rPr>
                <w:rStyle w:val="eop"/>
                <w:rFonts w:ascii="Arial" w:hAnsi="Arial" w:cs="Arial"/>
              </w:rPr>
              <w:t xml:space="preserve"> </w:t>
            </w:r>
            <w:r w:rsidRPr="00FC2705">
              <w:rPr>
                <w:rStyle w:val="eop"/>
                <w:rFonts w:ascii="Arial" w:hAnsi="Arial" w:cs="Arial"/>
              </w:rPr>
              <w:t>however, it does recognize that zone one areas are limited to a small area where product is held and wrapped. Sanitation is critical whenever there is exposed product and therefore contact areas must always be clean and sanitary.</w:t>
            </w:r>
          </w:p>
          <w:p w14:paraId="45374ED6" w14:textId="77777777" w:rsidR="009753B1" w:rsidRDefault="009753B1" w:rsidP="00305E33">
            <w:pPr>
              <w:pStyle w:val="NormalWeb"/>
              <w:numPr>
                <w:ilvl w:val="0"/>
                <w:numId w:val="1"/>
              </w:numPr>
              <w:spacing w:before="0" w:beforeAutospacing="0" w:after="0" w:afterAutospacing="0"/>
            </w:pPr>
            <w:r>
              <w:t>Reference:</w:t>
            </w:r>
            <w:r w:rsidRPr="00592765">
              <w:rPr>
                <w:i/>
                <w:iCs/>
                <w:sz w:val="20"/>
                <w:szCs w:val="20"/>
              </w:rPr>
              <w:t xml:space="preserve"> </w:t>
            </w:r>
            <w:r w:rsidRPr="00592765">
              <w:rPr>
                <w:rFonts w:ascii="Helvetica" w:hAnsi="Helvetica" w:cs="Helvetica"/>
                <w:i/>
                <w:iCs/>
                <w:color w:val="000000"/>
                <w:sz w:val="21"/>
                <w:szCs w:val="21"/>
              </w:rPr>
              <w:t>Periodic Deep Cleaning Study of Harvesting Equipment</w:t>
            </w:r>
            <w:r>
              <w:rPr>
                <w:rFonts w:ascii="Helvetica" w:hAnsi="Helvetica" w:cs="Helvetica"/>
                <w:i/>
                <w:iCs/>
                <w:color w:val="000000"/>
                <w:sz w:val="21"/>
                <w:szCs w:val="21"/>
              </w:rPr>
              <w:t>, 12/1/2021</w:t>
            </w:r>
          </w:p>
        </w:tc>
      </w:tr>
      <w:tr w:rsidR="009753B1" w14:paraId="43EDED2B" w14:textId="77777777" w:rsidTr="002F41FA">
        <w:tc>
          <w:tcPr>
            <w:tcW w:w="2425" w:type="dxa"/>
            <w:shd w:val="clear" w:color="auto" w:fill="D9D9D9" w:themeFill="background1" w:themeFillShade="D9"/>
          </w:tcPr>
          <w:p w14:paraId="0635ED56" w14:textId="77777777" w:rsidR="009753B1" w:rsidRPr="002F41FA" w:rsidRDefault="009753B1" w:rsidP="00305E33">
            <w:pPr>
              <w:rPr>
                <w:rFonts w:ascii="Arial" w:hAnsi="Arial" w:cs="Arial"/>
                <w:sz w:val="22"/>
                <w:szCs w:val="22"/>
                <w:highlight w:val="lightGray"/>
              </w:rPr>
            </w:pPr>
            <w:r w:rsidRPr="002F41FA">
              <w:rPr>
                <w:rFonts w:ascii="Arial" w:hAnsi="Arial" w:cs="Arial"/>
                <w:sz w:val="22"/>
                <w:szCs w:val="22"/>
                <w:highlight w:val="lightGray"/>
              </w:rPr>
              <w:t xml:space="preserve">MASTER SANITATION SCHEDULE </w:t>
            </w:r>
          </w:p>
        </w:tc>
        <w:tc>
          <w:tcPr>
            <w:tcW w:w="8365" w:type="dxa"/>
          </w:tcPr>
          <w:p w14:paraId="5DDEB5B6" w14:textId="77777777" w:rsidR="009753B1" w:rsidRPr="00FC2705" w:rsidRDefault="009753B1" w:rsidP="00305E33">
            <w:pPr>
              <w:rPr>
                <w:rFonts w:ascii="Arial" w:hAnsi="Arial" w:cs="Arial"/>
              </w:rPr>
            </w:pPr>
            <w:r w:rsidRPr="00FC2705">
              <w:rPr>
                <w:rFonts w:ascii="Arial" w:hAnsi="Arial" w:cs="Arial"/>
              </w:rPr>
              <w:t xml:space="preserve">A Master Sanitation Schedule (MSS) is the document which is the list </w:t>
            </w:r>
            <w:r>
              <w:rPr>
                <w:rFonts w:ascii="Arial" w:hAnsi="Arial" w:cs="Arial"/>
              </w:rPr>
              <w:t>of cleaning tasks with frequencies</w:t>
            </w:r>
            <w:r w:rsidRPr="00FC2705">
              <w:rPr>
                <w:rFonts w:ascii="Arial" w:hAnsi="Arial" w:cs="Arial"/>
              </w:rPr>
              <w:t>.  It should include Routine</w:t>
            </w:r>
            <w:r>
              <w:rPr>
                <w:rFonts w:ascii="Arial" w:hAnsi="Arial" w:cs="Arial"/>
              </w:rPr>
              <w:t xml:space="preserve"> and</w:t>
            </w:r>
            <w:r w:rsidRPr="00FC2705">
              <w:rPr>
                <w:rFonts w:ascii="Arial" w:hAnsi="Arial" w:cs="Arial"/>
              </w:rPr>
              <w:t xml:space="preserve"> Periodic Cleaning Tasks and seasonal tasks such as Hygienic Design reviews. It is the backbone of sanitation effective</w:t>
            </w:r>
            <w:r>
              <w:rPr>
                <w:rFonts w:ascii="Arial" w:hAnsi="Arial" w:cs="Arial"/>
              </w:rPr>
              <w:t>nes</w:t>
            </w:r>
            <w:r w:rsidRPr="00FC2705">
              <w:rPr>
                <w:rFonts w:ascii="Arial" w:hAnsi="Arial" w:cs="Arial"/>
              </w:rPr>
              <w:t xml:space="preserve">s and if not applied properly creates risks to food safety. </w:t>
            </w:r>
          </w:p>
        </w:tc>
      </w:tr>
      <w:tr w:rsidR="009753B1" w14:paraId="01181971" w14:textId="77777777" w:rsidTr="002F41FA">
        <w:tc>
          <w:tcPr>
            <w:tcW w:w="2425" w:type="dxa"/>
            <w:shd w:val="clear" w:color="auto" w:fill="D9D9D9" w:themeFill="background1" w:themeFillShade="D9"/>
          </w:tcPr>
          <w:p w14:paraId="19B07399" w14:textId="77777777" w:rsidR="009753B1" w:rsidRPr="002F41FA" w:rsidRDefault="009753B1" w:rsidP="00305E33">
            <w:pPr>
              <w:rPr>
                <w:rFonts w:ascii="Arial" w:hAnsi="Arial" w:cs="Arial"/>
                <w:sz w:val="22"/>
                <w:szCs w:val="22"/>
              </w:rPr>
            </w:pPr>
            <w:r w:rsidRPr="002F41FA">
              <w:rPr>
                <w:rFonts w:ascii="Arial" w:hAnsi="Arial" w:cs="Arial"/>
                <w:sz w:val="22"/>
                <w:szCs w:val="22"/>
              </w:rPr>
              <w:t xml:space="preserve">PERIODIC EQUIPMENT CLEANING </w:t>
            </w:r>
          </w:p>
        </w:tc>
        <w:tc>
          <w:tcPr>
            <w:tcW w:w="8365" w:type="dxa"/>
          </w:tcPr>
          <w:p w14:paraId="214F7A6B" w14:textId="77777777" w:rsidR="009753B1" w:rsidRPr="00FC2705" w:rsidRDefault="009753B1" w:rsidP="00305E33">
            <w:pPr>
              <w:rPr>
                <w:rFonts w:ascii="Arial" w:hAnsi="Arial" w:cs="Arial"/>
              </w:rPr>
            </w:pPr>
            <w:r>
              <w:rPr>
                <w:rFonts w:ascii="Arial" w:hAnsi="Arial" w:cs="Arial"/>
              </w:rPr>
              <w:t xml:space="preserve">Periodic Equipment </w:t>
            </w:r>
            <w:r w:rsidRPr="00FC2705">
              <w:rPr>
                <w:rFonts w:ascii="Arial" w:hAnsi="Arial" w:cs="Arial"/>
              </w:rPr>
              <w:t xml:space="preserve">cleaning tasks for areas considered hard to reach, hard to see, touch or sample, and therefore need disassembly </w:t>
            </w:r>
            <w:r>
              <w:rPr>
                <w:rFonts w:ascii="Arial" w:hAnsi="Arial" w:cs="Arial"/>
              </w:rPr>
              <w:t xml:space="preserve">to enable </w:t>
            </w:r>
            <w:r w:rsidRPr="00FC2705">
              <w:rPr>
                <w:rFonts w:ascii="Arial" w:hAnsi="Arial" w:cs="Arial"/>
              </w:rPr>
              <w:t>cleaning. These areas historically are known to have high micro activity based on industry knowledge. The goal should be to convert PECs to Routine cleaning events through hygienic design modifications.  This will reduce down-time to allow for</w:t>
            </w:r>
            <w:r>
              <w:rPr>
                <w:rFonts w:ascii="Arial" w:hAnsi="Arial" w:cs="Arial"/>
              </w:rPr>
              <w:t xml:space="preserve"> harvest equipment up time.</w:t>
            </w:r>
            <w:r w:rsidRPr="00FC2705">
              <w:rPr>
                <w:rFonts w:ascii="Arial" w:hAnsi="Arial" w:cs="Arial"/>
              </w:rPr>
              <w:t xml:space="preserve">   </w:t>
            </w:r>
          </w:p>
        </w:tc>
      </w:tr>
      <w:tr w:rsidR="009753B1" w14:paraId="0E5474DA" w14:textId="77777777" w:rsidTr="002F41FA">
        <w:tc>
          <w:tcPr>
            <w:tcW w:w="2425" w:type="dxa"/>
            <w:shd w:val="clear" w:color="auto" w:fill="D9D9D9" w:themeFill="background1" w:themeFillShade="D9"/>
          </w:tcPr>
          <w:p w14:paraId="1494AADE" w14:textId="77777777" w:rsidR="009753B1" w:rsidRPr="002F41FA" w:rsidRDefault="009753B1" w:rsidP="00305E33">
            <w:pPr>
              <w:rPr>
                <w:rFonts w:ascii="Arial" w:hAnsi="Arial" w:cs="Arial"/>
                <w:sz w:val="22"/>
                <w:szCs w:val="22"/>
              </w:rPr>
            </w:pPr>
            <w:r w:rsidRPr="002F41FA">
              <w:rPr>
                <w:rFonts w:ascii="Arial" w:hAnsi="Arial" w:cs="Arial"/>
                <w:sz w:val="22"/>
                <w:szCs w:val="22"/>
              </w:rPr>
              <w:t xml:space="preserve">BEST PRACTICES </w:t>
            </w:r>
          </w:p>
        </w:tc>
        <w:tc>
          <w:tcPr>
            <w:tcW w:w="8365" w:type="dxa"/>
          </w:tcPr>
          <w:p w14:paraId="266BBD93" w14:textId="77777777" w:rsidR="009753B1" w:rsidRPr="00FC2705" w:rsidRDefault="009753B1" w:rsidP="00305E33">
            <w:pPr>
              <w:rPr>
                <w:rFonts w:ascii="Arial" w:hAnsi="Arial" w:cs="Arial"/>
              </w:rPr>
            </w:pPr>
            <w:r>
              <w:rPr>
                <w:rFonts w:ascii="Arial" w:hAnsi="Arial" w:cs="Arial"/>
              </w:rPr>
              <w:t>LGMA to define</w:t>
            </w:r>
          </w:p>
        </w:tc>
      </w:tr>
      <w:tr w:rsidR="009753B1" w14:paraId="1552ECF6" w14:textId="77777777" w:rsidTr="002F41FA">
        <w:trPr>
          <w:trHeight w:val="116"/>
        </w:trPr>
        <w:tc>
          <w:tcPr>
            <w:tcW w:w="2425" w:type="dxa"/>
            <w:shd w:val="clear" w:color="auto" w:fill="D9D9D9" w:themeFill="background1" w:themeFillShade="D9"/>
          </w:tcPr>
          <w:p w14:paraId="5913931E" w14:textId="77777777" w:rsidR="009753B1" w:rsidRPr="002F41FA" w:rsidRDefault="009753B1" w:rsidP="00305E33">
            <w:pPr>
              <w:rPr>
                <w:rFonts w:ascii="Arial" w:hAnsi="Arial" w:cs="Arial"/>
                <w:sz w:val="22"/>
                <w:szCs w:val="22"/>
              </w:rPr>
            </w:pPr>
            <w:r w:rsidRPr="002F41FA">
              <w:rPr>
                <w:rFonts w:ascii="Arial" w:hAnsi="Arial" w:cs="Arial"/>
                <w:sz w:val="22"/>
                <w:szCs w:val="22"/>
              </w:rPr>
              <w:t>CRITERIA FOR AUDIT INCLUSION</w:t>
            </w:r>
          </w:p>
        </w:tc>
        <w:tc>
          <w:tcPr>
            <w:tcW w:w="8365" w:type="dxa"/>
          </w:tcPr>
          <w:p w14:paraId="5EFFC5C5" w14:textId="77777777" w:rsidR="009753B1" w:rsidRPr="00FC2705" w:rsidRDefault="009753B1" w:rsidP="00305E33">
            <w:pPr>
              <w:rPr>
                <w:rFonts w:ascii="Arial" w:hAnsi="Arial" w:cs="Arial"/>
              </w:rPr>
            </w:pPr>
            <w:r>
              <w:rPr>
                <w:rFonts w:ascii="Arial" w:hAnsi="Arial" w:cs="Arial"/>
              </w:rPr>
              <w:t xml:space="preserve">LGMA to define </w:t>
            </w:r>
          </w:p>
        </w:tc>
      </w:tr>
    </w:tbl>
    <w:p w14:paraId="256B4049" w14:textId="77777777" w:rsidR="009753B1" w:rsidRDefault="009753B1" w:rsidP="009753B1">
      <w:pPr>
        <w:pStyle w:val="NormalWeb"/>
        <w:spacing w:before="0" w:beforeAutospacing="0" w:after="0" w:afterAutospacing="0"/>
        <w:rPr>
          <w:rStyle w:val="eop"/>
          <w:b/>
          <w:bCs/>
          <w:sz w:val="32"/>
          <w:szCs w:val="32"/>
        </w:rPr>
      </w:pPr>
    </w:p>
    <w:p w14:paraId="153F621C" w14:textId="3C3A07FB" w:rsidR="009753B1" w:rsidRDefault="009753B1" w:rsidP="009753B1">
      <w:pPr>
        <w:pStyle w:val="NormalWeb"/>
        <w:spacing w:before="0" w:beforeAutospacing="0" w:after="0" w:afterAutospacing="0"/>
        <w:rPr>
          <w:rStyle w:val="eop"/>
          <w:b/>
          <w:bCs/>
          <w:sz w:val="32"/>
          <w:szCs w:val="32"/>
        </w:rPr>
      </w:pPr>
      <w:r w:rsidRPr="00997C8F">
        <w:rPr>
          <w:rStyle w:val="eop"/>
          <w:b/>
          <w:bCs/>
          <w:sz w:val="32"/>
          <w:szCs w:val="32"/>
          <w:u w:val="single"/>
        </w:rPr>
        <w:t>Part II</w:t>
      </w:r>
      <w:r>
        <w:rPr>
          <w:rStyle w:val="eop"/>
          <w:b/>
          <w:bCs/>
          <w:sz w:val="32"/>
          <w:szCs w:val="32"/>
        </w:rPr>
        <w:t xml:space="preserve"> </w:t>
      </w:r>
      <w:r w:rsidR="0091277E">
        <w:rPr>
          <w:rStyle w:val="eop"/>
          <w:b/>
          <w:bCs/>
          <w:sz w:val="32"/>
          <w:szCs w:val="32"/>
        </w:rPr>
        <w:t>–</w:t>
      </w:r>
      <w:r>
        <w:rPr>
          <w:rStyle w:val="eop"/>
          <w:b/>
          <w:bCs/>
          <w:sz w:val="32"/>
          <w:szCs w:val="32"/>
        </w:rPr>
        <w:t xml:space="preserve"> </w:t>
      </w:r>
      <w:r w:rsidR="0091277E">
        <w:rPr>
          <w:rStyle w:val="eop"/>
          <w:b/>
          <w:bCs/>
          <w:sz w:val="32"/>
          <w:szCs w:val="32"/>
        </w:rPr>
        <w:t>Suggestions to</w:t>
      </w:r>
      <w:r w:rsidR="0032308D">
        <w:rPr>
          <w:rStyle w:val="eop"/>
          <w:b/>
          <w:bCs/>
          <w:sz w:val="32"/>
          <w:szCs w:val="32"/>
        </w:rPr>
        <w:t xml:space="preserve"> </w:t>
      </w:r>
      <w:r w:rsidR="00B628A6">
        <w:rPr>
          <w:rStyle w:val="eop"/>
          <w:b/>
          <w:bCs/>
          <w:sz w:val="32"/>
          <w:szCs w:val="32"/>
        </w:rPr>
        <w:t xml:space="preserve">- </w:t>
      </w:r>
      <w:r w:rsidR="0091277E">
        <w:rPr>
          <w:rStyle w:val="eop"/>
          <w:b/>
          <w:bCs/>
          <w:sz w:val="32"/>
          <w:szCs w:val="32"/>
        </w:rPr>
        <w:t xml:space="preserve">Section 8.1 Harvesting Equipment </w:t>
      </w:r>
    </w:p>
    <w:p w14:paraId="615FEE7F" w14:textId="77777777" w:rsidR="009753B1" w:rsidRDefault="009753B1" w:rsidP="0091277E">
      <w:pPr>
        <w:pStyle w:val="NormalWeb"/>
        <w:spacing w:before="0" w:beforeAutospacing="0" w:after="0" w:afterAutospacing="0"/>
        <w:rPr>
          <w:rStyle w:val="eop"/>
          <w:b/>
          <w:bCs/>
          <w:sz w:val="32"/>
          <w:szCs w:val="32"/>
        </w:rPr>
      </w:pPr>
    </w:p>
    <w:p w14:paraId="253E4A22" w14:textId="77777777" w:rsidR="0091277E" w:rsidRPr="00B628A6" w:rsidRDefault="0091277E" w:rsidP="0091277E">
      <w:pPr>
        <w:rPr>
          <w:rFonts w:ascii="Arial" w:hAnsi="Arial" w:cs="Arial"/>
          <w:b/>
          <w:bCs/>
          <w:sz w:val="28"/>
          <w:szCs w:val="28"/>
        </w:rPr>
      </w:pPr>
      <w:r w:rsidRPr="00B628A6">
        <w:rPr>
          <w:rFonts w:ascii="Arial" w:hAnsi="Arial" w:cs="Arial"/>
          <w:b/>
          <w:bCs/>
          <w:sz w:val="28"/>
          <w:szCs w:val="28"/>
        </w:rPr>
        <w:t xml:space="preserve">Harvesting Equipment Hygienic Design </w:t>
      </w:r>
    </w:p>
    <w:p w14:paraId="4C296908" w14:textId="77777777" w:rsidR="0091277E" w:rsidRDefault="0091277E" w:rsidP="0091277E">
      <w:pPr>
        <w:rPr>
          <w:b/>
          <w:bCs/>
        </w:rPr>
      </w:pPr>
    </w:p>
    <w:p w14:paraId="3E5E782B" w14:textId="1F5F2C26" w:rsidR="0091277E" w:rsidRPr="00B628A6" w:rsidRDefault="0091277E" w:rsidP="0091277E">
      <w:pPr>
        <w:rPr>
          <w:rFonts w:ascii="Arial" w:hAnsi="Arial" w:cs="Arial"/>
          <w:b/>
          <w:bCs/>
        </w:rPr>
      </w:pPr>
      <w:r w:rsidRPr="00B628A6">
        <w:rPr>
          <w:rFonts w:ascii="Arial" w:hAnsi="Arial" w:cs="Arial"/>
          <w:b/>
          <w:bCs/>
        </w:rPr>
        <w:t>Suggested insertions are noted in Red</w:t>
      </w:r>
      <w:r w:rsidR="002F41FA" w:rsidRPr="00B628A6">
        <w:rPr>
          <w:rFonts w:ascii="Arial" w:hAnsi="Arial" w:cs="Arial"/>
          <w:b/>
          <w:bCs/>
        </w:rPr>
        <w:t>.</w:t>
      </w:r>
    </w:p>
    <w:p w14:paraId="61AEB5B1" w14:textId="46B7FB22" w:rsidR="0091277E" w:rsidRPr="00DA3B01" w:rsidRDefault="0091277E" w:rsidP="0091277E">
      <w:pPr>
        <w:rPr>
          <w:b/>
          <w:bCs/>
          <w:i/>
          <w:iCs/>
        </w:rPr>
      </w:pPr>
    </w:p>
    <w:p w14:paraId="067D421D" w14:textId="77777777" w:rsidR="0091277E" w:rsidRPr="00B628A6" w:rsidRDefault="0091277E" w:rsidP="0091277E">
      <w:pPr>
        <w:numPr>
          <w:ilvl w:val="0"/>
          <w:numId w:val="3"/>
        </w:numPr>
        <w:rPr>
          <w:rFonts w:ascii="Arial" w:hAnsi="Arial" w:cs="Arial"/>
        </w:rPr>
      </w:pPr>
      <w:r w:rsidRPr="00B628A6">
        <w:rPr>
          <w:rFonts w:ascii="Arial" w:hAnsi="Arial" w:cs="Arial"/>
        </w:rPr>
        <w:t xml:space="preserve">Design </w:t>
      </w:r>
      <w:r w:rsidRPr="00B628A6">
        <w:rPr>
          <w:rFonts w:ascii="Arial" w:hAnsi="Arial" w:cs="Arial"/>
          <w:color w:val="FF0000"/>
        </w:rPr>
        <w:t xml:space="preserve">/ modify </w:t>
      </w:r>
      <w:r w:rsidRPr="00B628A6">
        <w:rPr>
          <w:rFonts w:ascii="Arial" w:hAnsi="Arial" w:cs="Arial"/>
        </w:rPr>
        <w:t>harvest equipment and tools to facilitate cleaning. Food-contact equipment must be constructed and maintained to ensure effective cleaning of the equipment over its lifespan. The equipment should be designed as to prevent bacterial ingress, survival, growth, and reproduction on both food-contact and non- food-contact surfaces. (Moved up from line 1064- 1067, AZ Alignment)</w:t>
      </w:r>
    </w:p>
    <w:p w14:paraId="0E5DFADA" w14:textId="77777777" w:rsidR="0091277E" w:rsidRPr="00DA3B01" w:rsidRDefault="0091277E" w:rsidP="0091277E">
      <w:pPr>
        <w:ind w:left="827"/>
      </w:pPr>
    </w:p>
    <w:p w14:paraId="466D2608" w14:textId="77777777" w:rsidR="0091277E" w:rsidRPr="00B628A6" w:rsidRDefault="0091277E" w:rsidP="0091277E">
      <w:pPr>
        <w:numPr>
          <w:ilvl w:val="0"/>
          <w:numId w:val="3"/>
        </w:numPr>
        <w:rPr>
          <w:rFonts w:ascii="Arial" w:hAnsi="Arial" w:cs="Arial"/>
        </w:rPr>
      </w:pPr>
      <w:r w:rsidRPr="00B628A6">
        <w:rPr>
          <w:rFonts w:ascii="Arial" w:hAnsi="Arial" w:cs="Arial"/>
        </w:rPr>
        <w:t>At least annually, conduct a hygienic design review for harvesting equipment. Document areas of concern and develop and maintain a timeline for the completion of corrective actions. Conduct a corrective action review two times a year. (This adds requirements for an annual review of harvesting equipment hygienic design of to the metrics)</w:t>
      </w:r>
    </w:p>
    <w:p w14:paraId="6458DA85" w14:textId="77777777" w:rsidR="0091277E" w:rsidRPr="00B628A6" w:rsidRDefault="0091277E" w:rsidP="0091277E">
      <w:pPr>
        <w:rPr>
          <w:rFonts w:ascii="Arial" w:hAnsi="Arial" w:cs="Arial"/>
        </w:rPr>
      </w:pPr>
    </w:p>
    <w:p w14:paraId="3FC40372" w14:textId="77777777" w:rsidR="0091277E" w:rsidRPr="00B628A6" w:rsidRDefault="0091277E" w:rsidP="0091277E">
      <w:pPr>
        <w:rPr>
          <w:rFonts w:ascii="Arial" w:hAnsi="Arial" w:cs="Arial"/>
        </w:rPr>
      </w:pPr>
    </w:p>
    <w:p w14:paraId="5DC5122A" w14:textId="77777777" w:rsidR="0091277E" w:rsidRPr="00B628A6" w:rsidRDefault="0091277E" w:rsidP="0091277E">
      <w:pPr>
        <w:numPr>
          <w:ilvl w:val="1"/>
          <w:numId w:val="3"/>
        </w:numPr>
        <w:rPr>
          <w:rFonts w:ascii="Arial" w:hAnsi="Arial" w:cs="Arial"/>
          <w:color w:val="FF0000"/>
        </w:rPr>
      </w:pPr>
      <w:r w:rsidRPr="00B628A6">
        <w:rPr>
          <w:rFonts w:ascii="Arial" w:hAnsi="Arial" w:cs="Arial"/>
        </w:rPr>
        <w:t xml:space="preserve">For food-contact surfaces, evaluate whether (or not – </w:t>
      </w:r>
      <w:r w:rsidRPr="00B628A6">
        <w:rPr>
          <w:rFonts w:ascii="Arial" w:hAnsi="Arial" w:cs="Arial"/>
          <w:color w:val="FF0000"/>
        </w:rPr>
        <w:t>if not modified, repair or clean more frequently to mitigate risk)</w:t>
      </w:r>
    </w:p>
    <w:p w14:paraId="6C56C8B8" w14:textId="77777777" w:rsidR="0091277E" w:rsidRPr="00B628A6" w:rsidRDefault="0091277E" w:rsidP="0091277E">
      <w:pPr>
        <w:numPr>
          <w:ilvl w:val="2"/>
          <w:numId w:val="3"/>
        </w:numPr>
        <w:rPr>
          <w:rFonts w:ascii="Arial" w:hAnsi="Arial" w:cs="Arial"/>
        </w:rPr>
      </w:pPr>
      <w:r w:rsidRPr="00B628A6">
        <w:rPr>
          <w:rFonts w:ascii="Arial" w:hAnsi="Arial" w:cs="Arial"/>
        </w:rPr>
        <w:t>They are accessible for cleaning.</w:t>
      </w:r>
    </w:p>
    <w:p w14:paraId="585F3786" w14:textId="77777777" w:rsidR="0091277E" w:rsidRPr="00B628A6" w:rsidRDefault="0091277E" w:rsidP="0091277E">
      <w:pPr>
        <w:numPr>
          <w:ilvl w:val="2"/>
          <w:numId w:val="3"/>
        </w:numPr>
        <w:rPr>
          <w:rFonts w:ascii="Arial" w:hAnsi="Arial" w:cs="Arial"/>
        </w:rPr>
      </w:pPr>
      <w:r w:rsidRPr="00B628A6">
        <w:rPr>
          <w:rFonts w:ascii="Arial" w:hAnsi="Arial" w:cs="Arial"/>
        </w:rPr>
        <w:t>They are resistant to corrosion, non-toxic, and non-absorbent.</w:t>
      </w:r>
    </w:p>
    <w:p w14:paraId="57E1F31C" w14:textId="77777777" w:rsidR="0091277E" w:rsidRPr="00B628A6" w:rsidRDefault="0091277E" w:rsidP="0091277E">
      <w:pPr>
        <w:numPr>
          <w:ilvl w:val="2"/>
          <w:numId w:val="3"/>
        </w:numPr>
        <w:rPr>
          <w:rFonts w:ascii="Arial" w:hAnsi="Arial" w:cs="Arial"/>
        </w:rPr>
      </w:pPr>
      <w:r w:rsidRPr="00B628A6">
        <w:rPr>
          <w:rFonts w:ascii="Arial" w:hAnsi="Arial" w:cs="Arial"/>
        </w:rPr>
        <w:t>They are properly painted or coated.</w:t>
      </w:r>
    </w:p>
    <w:p w14:paraId="12385470" w14:textId="77777777" w:rsidR="0091277E" w:rsidRPr="00B628A6" w:rsidRDefault="0091277E" w:rsidP="0091277E">
      <w:pPr>
        <w:numPr>
          <w:ilvl w:val="2"/>
          <w:numId w:val="3"/>
        </w:numPr>
        <w:rPr>
          <w:rFonts w:ascii="Arial" w:hAnsi="Arial" w:cs="Arial"/>
        </w:rPr>
      </w:pPr>
      <w:r w:rsidRPr="00B628A6">
        <w:rPr>
          <w:rFonts w:ascii="Arial" w:hAnsi="Arial" w:cs="Arial"/>
        </w:rPr>
        <w:t>They are ripped, torn, or damaged (e.g., belts and tarps)</w:t>
      </w:r>
    </w:p>
    <w:p w14:paraId="160C094F" w14:textId="77777777" w:rsidR="0091277E" w:rsidRPr="00B628A6" w:rsidRDefault="0091277E" w:rsidP="0091277E">
      <w:pPr>
        <w:numPr>
          <w:ilvl w:val="2"/>
          <w:numId w:val="3"/>
        </w:numPr>
        <w:rPr>
          <w:rFonts w:ascii="Arial" w:hAnsi="Arial" w:cs="Arial"/>
        </w:rPr>
      </w:pPr>
      <w:r w:rsidRPr="00B628A6">
        <w:rPr>
          <w:rFonts w:ascii="Arial" w:hAnsi="Arial" w:cs="Arial"/>
        </w:rPr>
        <w:t>Belts can be adjusted or removed to allow cleaning of unexposed areas.</w:t>
      </w:r>
    </w:p>
    <w:p w14:paraId="66CDCD26" w14:textId="77777777" w:rsidR="0091277E" w:rsidRPr="00B628A6" w:rsidRDefault="0091277E" w:rsidP="0091277E">
      <w:pPr>
        <w:numPr>
          <w:ilvl w:val="2"/>
          <w:numId w:val="3"/>
        </w:numPr>
        <w:rPr>
          <w:rFonts w:ascii="Arial" w:hAnsi="Arial" w:cs="Arial"/>
        </w:rPr>
      </w:pPr>
      <w:r w:rsidRPr="00B628A6">
        <w:rPr>
          <w:rFonts w:ascii="Arial" w:hAnsi="Arial" w:cs="Arial"/>
        </w:rPr>
        <w:t xml:space="preserve">They are rust-free, and adjacent areas are also rust-free. </w:t>
      </w:r>
    </w:p>
    <w:p w14:paraId="00442684" w14:textId="77777777" w:rsidR="0091277E" w:rsidRPr="00B628A6" w:rsidRDefault="0091277E" w:rsidP="0091277E">
      <w:pPr>
        <w:ind w:left="2267"/>
        <w:rPr>
          <w:rFonts w:ascii="Arial" w:hAnsi="Arial" w:cs="Arial"/>
        </w:rPr>
      </w:pPr>
    </w:p>
    <w:p w14:paraId="51864528" w14:textId="77777777" w:rsidR="0091277E" w:rsidRPr="00B628A6" w:rsidRDefault="0091277E" w:rsidP="0091277E">
      <w:pPr>
        <w:numPr>
          <w:ilvl w:val="1"/>
          <w:numId w:val="3"/>
        </w:numPr>
        <w:rPr>
          <w:rFonts w:ascii="Arial" w:hAnsi="Arial" w:cs="Arial"/>
        </w:rPr>
      </w:pPr>
      <w:r w:rsidRPr="00B628A6">
        <w:rPr>
          <w:rFonts w:ascii="Arial" w:hAnsi="Arial" w:cs="Arial"/>
        </w:rPr>
        <w:t xml:space="preserve">For machine infrastructure, evaluate whether (or not - </w:t>
      </w:r>
      <w:r w:rsidRPr="00B628A6">
        <w:rPr>
          <w:rFonts w:ascii="Arial" w:hAnsi="Arial" w:cs="Arial"/>
          <w:color w:val="FF0000"/>
        </w:rPr>
        <w:t>if not modify, repair or clean more frequently to mitigate risk)</w:t>
      </w:r>
    </w:p>
    <w:p w14:paraId="2717FA02" w14:textId="77777777" w:rsidR="0091277E" w:rsidRPr="00B628A6" w:rsidRDefault="0091277E" w:rsidP="0091277E">
      <w:pPr>
        <w:numPr>
          <w:ilvl w:val="2"/>
          <w:numId w:val="3"/>
        </w:numPr>
        <w:rPr>
          <w:rFonts w:ascii="Arial" w:hAnsi="Arial" w:cs="Arial"/>
        </w:rPr>
      </w:pPr>
      <w:r w:rsidRPr="00B628A6">
        <w:rPr>
          <w:rFonts w:ascii="Arial" w:hAnsi="Arial" w:cs="Arial"/>
        </w:rPr>
        <w:t>Hydraulic fluid, motors, trash, or oil pans drip, drain or are drawn to food-contact surfaces.</w:t>
      </w:r>
    </w:p>
    <w:p w14:paraId="5DDEE4DC" w14:textId="77777777" w:rsidR="0091277E" w:rsidRPr="00B628A6" w:rsidRDefault="0091277E" w:rsidP="0091277E">
      <w:pPr>
        <w:numPr>
          <w:ilvl w:val="2"/>
          <w:numId w:val="3"/>
        </w:numPr>
        <w:rPr>
          <w:rFonts w:ascii="Arial" w:hAnsi="Arial" w:cs="Arial"/>
        </w:rPr>
      </w:pPr>
      <w:r w:rsidRPr="00B628A6">
        <w:rPr>
          <w:rFonts w:ascii="Arial" w:hAnsi="Arial" w:cs="Arial"/>
        </w:rPr>
        <w:t>Drives, chain guards, control boxes, or bearings are located over open food-contact surfaces.</w:t>
      </w:r>
    </w:p>
    <w:p w14:paraId="4AFEA65C" w14:textId="77777777" w:rsidR="0091277E" w:rsidRPr="00B628A6" w:rsidRDefault="0091277E" w:rsidP="0091277E">
      <w:pPr>
        <w:numPr>
          <w:ilvl w:val="2"/>
          <w:numId w:val="3"/>
        </w:numPr>
        <w:rPr>
          <w:rFonts w:ascii="Arial" w:hAnsi="Arial" w:cs="Arial"/>
        </w:rPr>
      </w:pPr>
      <w:r w:rsidRPr="00B628A6">
        <w:rPr>
          <w:rFonts w:ascii="Arial" w:hAnsi="Arial" w:cs="Arial"/>
        </w:rPr>
        <w:t>Standing water accumulates, drips, or drains onto food-contact surfaces during operation.</w:t>
      </w:r>
    </w:p>
    <w:p w14:paraId="2640FA7B" w14:textId="77777777" w:rsidR="0091277E" w:rsidRPr="00B628A6" w:rsidRDefault="0091277E" w:rsidP="0091277E">
      <w:pPr>
        <w:numPr>
          <w:ilvl w:val="2"/>
          <w:numId w:val="3"/>
        </w:numPr>
        <w:rPr>
          <w:rFonts w:ascii="Arial" w:hAnsi="Arial" w:cs="Arial"/>
        </w:rPr>
      </w:pPr>
      <w:r w:rsidRPr="00B628A6">
        <w:rPr>
          <w:rFonts w:ascii="Arial" w:hAnsi="Arial" w:cs="Arial"/>
        </w:rPr>
        <w:t xml:space="preserve">Unique features on the harvesting equipment could affect its cleanability or allow for bacterial ingress, survival, growth, and reproduction (e.g., cracks or holes in square tubbing or welds, temporary welds, adjoined flat surfaces “sandwich joints”). </w:t>
      </w:r>
    </w:p>
    <w:p w14:paraId="0359C098" w14:textId="77777777" w:rsidR="0091277E" w:rsidRPr="006B060E" w:rsidRDefault="0091277E" w:rsidP="0091277E">
      <w:pPr>
        <w:pStyle w:val="NormalWeb"/>
        <w:spacing w:before="0" w:beforeAutospacing="0" w:after="0" w:afterAutospacing="0"/>
        <w:rPr>
          <w:rStyle w:val="eop"/>
          <w:b/>
          <w:bCs/>
          <w:sz w:val="32"/>
          <w:szCs w:val="32"/>
        </w:rPr>
      </w:pPr>
    </w:p>
    <w:p w14:paraId="23AA6F9A" w14:textId="0C5EC309" w:rsidR="0091277E" w:rsidRPr="002F41FA" w:rsidRDefault="0091277E" w:rsidP="0091277E">
      <w:pPr>
        <w:pStyle w:val="NormalWeb"/>
        <w:spacing w:before="0" w:beforeAutospacing="0" w:after="0" w:afterAutospacing="0"/>
        <w:rPr>
          <w:rStyle w:val="eop"/>
          <w:rFonts w:ascii="Arial" w:hAnsi="Arial" w:cs="Arial"/>
          <w:sz w:val="28"/>
          <w:szCs w:val="28"/>
        </w:rPr>
      </w:pPr>
      <w:r w:rsidRPr="00997C8F">
        <w:rPr>
          <w:rStyle w:val="eop"/>
          <w:rFonts w:ascii="Arial" w:hAnsi="Arial" w:cs="Arial"/>
          <w:b/>
          <w:bCs/>
          <w:sz w:val="32"/>
          <w:szCs w:val="32"/>
          <w:u w:val="single"/>
        </w:rPr>
        <w:t>Part III</w:t>
      </w:r>
      <w:r w:rsidRPr="002F41FA">
        <w:rPr>
          <w:rStyle w:val="eop"/>
          <w:rFonts w:ascii="Arial" w:hAnsi="Arial" w:cs="Arial"/>
          <w:b/>
          <w:bCs/>
          <w:sz w:val="32"/>
          <w:szCs w:val="32"/>
        </w:rPr>
        <w:t xml:space="preserve"> </w:t>
      </w:r>
      <w:r w:rsidRPr="002F41FA">
        <w:rPr>
          <w:rStyle w:val="eop"/>
          <w:rFonts w:ascii="Arial" w:hAnsi="Arial" w:cs="Arial"/>
          <w:b/>
          <w:bCs/>
          <w:sz w:val="28"/>
          <w:szCs w:val="28"/>
        </w:rPr>
        <w:t xml:space="preserve">– </w:t>
      </w:r>
      <w:r w:rsidRPr="002F41FA">
        <w:rPr>
          <w:rStyle w:val="eop"/>
          <w:rFonts w:ascii="Arial" w:hAnsi="Arial" w:cs="Arial"/>
          <w:sz w:val="28"/>
          <w:szCs w:val="28"/>
        </w:rPr>
        <w:t>Suggestions to Section 8.1 Harvesting Equipment</w:t>
      </w:r>
      <w:r w:rsidR="0032308D" w:rsidRPr="002F41FA">
        <w:rPr>
          <w:rStyle w:val="eop"/>
          <w:rFonts w:ascii="Arial" w:hAnsi="Arial" w:cs="Arial"/>
          <w:sz w:val="28"/>
          <w:szCs w:val="28"/>
        </w:rPr>
        <w:t xml:space="preserve"> Tables </w:t>
      </w:r>
      <w:r w:rsidR="00B628A6">
        <w:rPr>
          <w:rStyle w:val="eop"/>
          <w:rFonts w:ascii="Arial" w:hAnsi="Arial" w:cs="Arial"/>
          <w:sz w:val="28"/>
          <w:szCs w:val="28"/>
        </w:rPr>
        <w:t xml:space="preserve">differentiating </w:t>
      </w:r>
      <w:r w:rsidR="0032308D" w:rsidRPr="002F41FA">
        <w:rPr>
          <w:rStyle w:val="eop"/>
          <w:rFonts w:ascii="Arial" w:hAnsi="Arial" w:cs="Arial"/>
          <w:sz w:val="28"/>
          <w:szCs w:val="28"/>
        </w:rPr>
        <w:t xml:space="preserve">Value Added (considered RTE) from Field Pack (considered RTU) </w:t>
      </w:r>
      <w:r w:rsidRPr="002F41FA">
        <w:rPr>
          <w:rStyle w:val="eop"/>
          <w:rFonts w:ascii="Arial" w:hAnsi="Arial" w:cs="Arial"/>
          <w:sz w:val="28"/>
          <w:szCs w:val="28"/>
        </w:rPr>
        <w:t xml:space="preserve"> </w:t>
      </w:r>
    </w:p>
    <w:p w14:paraId="6CFD1A96" w14:textId="77777777" w:rsidR="0091277E" w:rsidRPr="002F41FA" w:rsidRDefault="0091277E" w:rsidP="0091277E">
      <w:pPr>
        <w:rPr>
          <w:rFonts w:ascii="Arial" w:hAnsi="Arial" w:cs="Arial"/>
          <w:b/>
          <w:bCs/>
        </w:rPr>
      </w:pPr>
    </w:p>
    <w:p w14:paraId="67794692" w14:textId="2CDA5A09" w:rsidR="0091277E" w:rsidRPr="002F41FA" w:rsidRDefault="0091277E" w:rsidP="0091277E">
      <w:pPr>
        <w:rPr>
          <w:rFonts w:ascii="Arial" w:hAnsi="Arial" w:cs="Arial"/>
        </w:rPr>
      </w:pPr>
      <w:r w:rsidRPr="002F41FA">
        <w:rPr>
          <w:rFonts w:ascii="Arial" w:hAnsi="Arial" w:cs="Arial"/>
        </w:rPr>
        <w:t xml:space="preserve">Insert Table 5 (and Page 5 </w:t>
      </w:r>
      <w:r w:rsidR="00B628A6">
        <w:rPr>
          <w:rFonts w:ascii="Arial" w:hAnsi="Arial" w:cs="Arial"/>
        </w:rPr>
        <w:t>A</w:t>
      </w:r>
      <w:r w:rsidRPr="002F41FA">
        <w:rPr>
          <w:rFonts w:ascii="Arial" w:hAnsi="Arial" w:cs="Arial"/>
        </w:rPr>
        <w:t xml:space="preserve"> below) on Page 18 line # 126 in front of current Table 5.  Advance existing Table 5 as Table 6 and so on with subsequent tables.</w:t>
      </w:r>
    </w:p>
    <w:p w14:paraId="128EC238" w14:textId="77777777" w:rsidR="004F4232" w:rsidRPr="002F41FA" w:rsidRDefault="004F4232" w:rsidP="0091277E">
      <w:pPr>
        <w:rPr>
          <w:rFonts w:ascii="Arial" w:hAnsi="Arial" w:cs="Arial"/>
        </w:rPr>
      </w:pPr>
    </w:p>
    <w:p w14:paraId="5BF3E557" w14:textId="0E6029E6" w:rsidR="0091277E" w:rsidRPr="002F41FA" w:rsidRDefault="0091277E" w:rsidP="0091277E">
      <w:pPr>
        <w:rPr>
          <w:rFonts w:ascii="Arial" w:hAnsi="Arial" w:cs="Arial"/>
        </w:rPr>
      </w:pPr>
      <w:r w:rsidRPr="002F41FA">
        <w:rPr>
          <w:rFonts w:ascii="Arial" w:hAnsi="Arial" w:cs="Arial"/>
        </w:rPr>
        <w:t xml:space="preserve">Table 5 </w:t>
      </w:r>
      <w:r w:rsidR="00C47236" w:rsidRPr="002F41FA">
        <w:rPr>
          <w:rFonts w:ascii="Arial" w:hAnsi="Arial" w:cs="Arial"/>
        </w:rPr>
        <w:t>contains expectations</w:t>
      </w:r>
      <w:r w:rsidRPr="002F41FA">
        <w:rPr>
          <w:rFonts w:ascii="Arial" w:hAnsi="Arial" w:cs="Arial"/>
        </w:rPr>
        <w:t xml:space="preserve"> for Value Added Products which are considered as RTE, </w:t>
      </w:r>
      <w:proofErr w:type="gramStart"/>
      <w:r w:rsidRPr="002F41FA">
        <w:rPr>
          <w:rFonts w:ascii="Arial" w:hAnsi="Arial" w:cs="Arial"/>
        </w:rPr>
        <w:t>While</w:t>
      </w:r>
      <w:proofErr w:type="gramEnd"/>
      <w:r w:rsidRPr="002F41FA">
        <w:rPr>
          <w:rFonts w:ascii="Arial" w:hAnsi="Arial" w:cs="Arial"/>
        </w:rPr>
        <w:t xml:space="preserve"> 5 A </w:t>
      </w:r>
      <w:r w:rsidR="004F4232" w:rsidRPr="002F41FA">
        <w:rPr>
          <w:rFonts w:ascii="Arial" w:hAnsi="Arial" w:cs="Arial"/>
        </w:rPr>
        <w:t xml:space="preserve">is for RTU Products. The differentiation is Value Added is handled extensively by </w:t>
      </w:r>
      <w:proofErr w:type="gramStart"/>
      <w:r w:rsidR="004F4232" w:rsidRPr="002F41FA">
        <w:rPr>
          <w:rFonts w:ascii="Arial" w:hAnsi="Arial" w:cs="Arial"/>
        </w:rPr>
        <w:t>equipment,</w:t>
      </w:r>
      <w:proofErr w:type="gramEnd"/>
      <w:r w:rsidR="004F4232" w:rsidRPr="002F41FA">
        <w:rPr>
          <w:rFonts w:ascii="Arial" w:hAnsi="Arial" w:cs="Arial"/>
        </w:rPr>
        <w:t xml:space="preserve"> product is washed. Extra care is supported by product positives at the retail level and by illnesses. Field Pack contacts a small area and is less exposed to contact surfaces, employees, other equipment and the environment.  These are considered best practices for</w:t>
      </w:r>
      <w:r w:rsidR="00C47236" w:rsidRPr="002F41FA">
        <w:rPr>
          <w:rFonts w:ascii="Arial" w:hAnsi="Arial" w:cs="Arial"/>
        </w:rPr>
        <w:t xml:space="preserve"> Field Packed</w:t>
      </w:r>
      <w:r w:rsidR="004F4232" w:rsidRPr="002F41FA">
        <w:rPr>
          <w:rFonts w:ascii="Arial" w:hAnsi="Arial" w:cs="Arial"/>
        </w:rPr>
        <w:t xml:space="preserve"> </w:t>
      </w:r>
      <w:r w:rsidR="00C47236" w:rsidRPr="002F41FA">
        <w:rPr>
          <w:rFonts w:ascii="Arial" w:hAnsi="Arial" w:cs="Arial"/>
        </w:rPr>
        <w:t xml:space="preserve">product. </w:t>
      </w:r>
    </w:p>
    <w:p w14:paraId="59DC3A23" w14:textId="77777777" w:rsidR="00C47236" w:rsidRPr="002F41FA" w:rsidRDefault="00C47236" w:rsidP="0091277E">
      <w:pPr>
        <w:rPr>
          <w:rFonts w:ascii="Arial" w:hAnsi="Arial" w:cs="Arial"/>
        </w:rPr>
      </w:pPr>
    </w:p>
    <w:p w14:paraId="0E7E530A" w14:textId="3C9D9BCC" w:rsidR="00C47236" w:rsidRPr="002F41FA" w:rsidRDefault="00C47236" w:rsidP="0091277E">
      <w:pPr>
        <w:rPr>
          <w:rFonts w:ascii="Arial" w:hAnsi="Arial" w:cs="Arial"/>
        </w:rPr>
      </w:pPr>
      <w:r w:rsidRPr="002F41FA">
        <w:rPr>
          <w:rFonts w:ascii="Arial" w:hAnsi="Arial" w:cs="Arial"/>
        </w:rPr>
        <w:t xml:space="preserve">Information is also provided for measuring and tracking KPIs electronically vs placing in a 3-ring binder.  Tracking and trending data is needed for continuous improvement. </w:t>
      </w:r>
    </w:p>
    <w:p w14:paraId="1EA6A365" w14:textId="0B102CFE" w:rsidR="00160187" w:rsidRPr="002F41FA" w:rsidRDefault="00160187">
      <w:pPr>
        <w:rPr>
          <w:rFonts w:ascii="Arial" w:hAnsi="Arial" w:cs="Arial"/>
          <w:sz w:val="28"/>
          <w:szCs w:val="28"/>
        </w:rPr>
      </w:pPr>
    </w:p>
    <w:tbl>
      <w:tblPr>
        <w:tblStyle w:val="TableGrid"/>
        <w:tblW w:w="0" w:type="auto"/>
        <w:tblLook w:val="04A0" w:firstRow="1" w:lastRow="0" w:firstColumn="1" w:lastColumn="0" w:noHBand="0" w:noVBand="1"/>
      </w:tblPr>
      <w:tblGrid>
        <w:gridCol w:w="1765"/>
        <w:gridCol w:w="1836"/>
        <w:gridCol w:w="4753"/>
        <w:gridCol w:w="2436"/>
      </w:tblGrid>
      <w:tr w:rsidR="00160187" w14:paraId="09314146" w14:textId="77777777" w:rsidTr="00B97205">
        <w:tc>
          <w:tcPr>
            <w:tcW w:w="12950" w:type="dxa"/>
            <w:gridSpan w:val="4"/>
          </w:tcPr>
          <w:p w14:paraId="5F382D5D" w14:textId="09FDF8A2" w:rsidR="00160187" w:rsidRPr="002F41FA" w:rsidRDefault="00160187" w:rsidP="006D7F9C">
            <w:pPr>
              <w:jc w:val="center"/>
              <w:rPr>
                <w:rFonts w:ascii="Arial" w:hAnsi="Arial" w:cs="Arial"/>
                <w:sz w:val="32"/>
                <w:szCs w:val="32"/>
              </w:rPr>
            </w:pPr>
            <w:r w:rsidRPr="002F41FA">
              <w:rPr>
                <w:rFonts w:ascii="Arial" w:hAnsi="Arial" w:cs="Arial"/>
                <w:sz w:val="32"/>
                <w:szCs w:val="32"/>
              </w:rPr>
              <w:t>Table 5</w:t>
            </w:r>
          </w:p>
        </w:tc>
      </w:tr>
      <w:tr w:rsidR="006D7F9C" w14:paraId="6BCAC0B9" w14:textId="77777777" w:rsidTr="00B97205">
        <w:tc>
          <w:tcPr>
            <w:tcW w:w="12950" w:type="dxa"/>
            <w:gridSpan w:val="4"/>
          </w:tcPr>
          <w:p w14:paraId="15294863" w14:textId="07342C89" w:rsidR="006D7F9C" w:rsidRPr="002F41FA" w:rsidRDefault="006D7F9C" w:rsidP="006D7F9C">
            <w:pPr>
              <w:jc w:val="center"/>
              <w:rPr>
                <w:rFonts w:ascii="Arial" w:hAnsi="Arial" w:cs="Arial"/>
                <w:sz w:val="32"/>
                <w:szCs w:val="32"/>
              </w:rPr>
            </w:pPr>
            <w:r w:rsidRPr="002F41FA">
              <w:rPr>
                <w:rFonts w:ascii="Arial" w:hAnsi="Arial" w:cs="Arial"/>
                <w:sz w:val="32"/>
                <w:szCs w:val="32"/>
              </w:rPr>
              <w:t xml:space="preserve">Value Added Products </w:t>
            </w:r>
            <w:r w:rsidR="00A003F7" w:rsidRPr="00B628A6">
              <w:rPr>
                <w:rFonts w:ascii="Arial" w:hAnsi="Arial" w:cs="Arial"/>
                <w:b/>
                <w:bCs/>
                <w:sz w:val="32"/>
                <w:szCs w:val="32"/>
              </w:rPr>
              <w:t>RTE</w:t>
            </w:r>
            <w:r w:rsidR="00A003F7" w:rsidRPr="002F41FA">
              <w:rPr>
                <w:rFonts w:ascii="Arial" w:hAnsi="Arial" w:cs="Arial"/>
                <w:sz w:val="32"/>
                <w:szCs w:val="32"/>
              </w:rPr>
              <w:t xml:space="preserve"> </w:t>
            </w:r>
            <w:r w:rsidRPr="002F41FA">
              <w:rPr>
                <w:rFonts w:ascii="Arial" w:hAnsi="Arial" w:cs="Arial"/>
                <w:sz w:val="32"/>
                <w:szCs w:val="32"/>
              </w:rPr>
              <w:t>Expectations and Tracking</w:t>
            </w:r>
          </w:p>
        </w:tc>
      </w:tr>
      <w:tr w:rsidR="006D7F9C" w14:paraId="7F9C879A" w14:textId="77777777" w:rsidTr="006D7F9C">
        <w:tc>
          <w:tcPr>
            <w:tcW w:w="1795" w:type="dxa"/>
          </w:tcPr>
          <w:p w14:paraId="5C507357" w14:textId="53895995" w:rsidR="006D7F9C" w:rsidRDefault="006D7F9C" w:rsidP="006D7F9C">
            <w:pPr>
              <w:jc w:val="center"/>
            </w:pPr>
            <w:r>
              <w:t>Item</w:t>
            </w:r>
          </w:p>
        </w:tc>
        <w:tc>
          <w:tcPr>
            <w:tcW w:w="1980" w:type="dxa"/>
          </w:tcPr>
          <w:p w14:paraId="1565AD4B" w14:textId="27DBF855" w:rsidR="006D7F9C" w:rsidRDefault="00E84C51">
            <w:r>
              <w:t>KPI measure</w:t>
            </w:r>
          </w:p>
        </w:tc>
        <w:tc>
          <w:tcPr>
            <w:tcW w:w="9175" w:type="dxa"/>
            <w:gridSpan w:val="2"/>
          </w:tcPr>
          <w:p w14:paraId="78B5E42B" w14:textId="2F95C1EC" w:rsidR="006D7F9C" w:rsidRDefault="006D7F9C" w:rsidP="006D7F9C">
            <w:pPr>
              <w:jc w:val="center"/>
            </w:pPr>
            <w:r>
              <w:t>Description</w:t>
            </w:r>
          </w:p>
        </w:tc>
      </w:tr>
      <w:tr w:rsidR="006D7F9C" w14:paraId="2A8AACFE" w14:textId="77777777" w:rsidTr="006D7F9C">
        <w:tc>
          <w:tcPr>
            <w:tcW w:w="1795" w:type="dxa"/>
          </w:tcPr>
          <w:p w14:paraId="330B2BBD" w14:textId="521D386D" w:rsidR="006D7F9C" w:rsidRDefault="00E84C51">
            <w:r>
              <w:t xml:space="preserve">Hygienic Design Reviews </w:t>
            </w:r>
          </w:p>
        </w:tc>
        <w:tc>
          <w:tcPr>
            <w:tcW w:w="1980" w:type="dxa"/>
          </w:tcPr>
          <w:p w14:paraId="4E99B0D3" w14:textId="621A29A1" w:rsidR="006D7F9C" w:rsidRDefault="00E84C51">
            <w:r>
              <w:t xml:space="preserve">% satisfactory and acceptable of list. </w:t>
            </w:r>
          </w:p>
        </w:tc>
        <w:tc>
          <w:tcPr>
            <w:tcW w:w="9175" w:type="dxa"/>
            <w:gridSpan w:val="2"/>
          </w:tcPr>
          <w:p w14:paraId="79216D35" w14:textId="0386BD01" w:rsidR="006D7F9C" w:rsidRPr="006D7F9C" w:rsidRDefault="006D7F9C">
            <w:r w:rsidRPr="006D7F9C">
              <w:rPr>
                <w:rFonts w:ascii="Arial" w:hAnsi="Arial" w:cs="Arial"/>
              </w:rPr>
              <w:t>Harvest equipment unit hygienic design review and full completed. Recommend at the start of each half year production cycle. (Rating calculation is % Satisfactory and Acceptable of HD List.  (HD List is to be maintained with harvest unit or be available electronically)</w:t>
            </w:r>
          </w:p>
        </w:tc>
      </w:tr>
      <w:tr w:rsidR="006D7F9C" w14:paraId="472E72CE" w14:textId="77777777" w:rsidTr="006D7F9C">
        <w:tc>
          <w:tcPr>
            <w:tcW w:w="1795" w:type="dxa"/>
          </w:tcPr>
          <w:p w14:paraId="251B52B5" w14:textId="3150948E" w:rsidR="006D7F9C" w:rsidRDefault="00E84C51">
            <w:r>
              <w:t xml:space="preserve">7-Step effectiveness </w:t>
            </w:r>
          </w:p>
        </w:tc>
        <w:tc>
          <w:tcPr>
            <w:tcW w:w="1980" w:type="dxa"/>
          </w:tcPr>
          <w:p w14:paraId="2440B9B4" w14:textId="7B2F604E" w:rsidR="006D7F9C" w:rsidRDefault="00E84C51">
            <w:r>
              <w:t>% acceptable of list</w:t>
            </w:r>
          </w:p>
        </w:tc>
        <w:tc>
          <w:tcPr>
            <w:tcW w:w="9175" w:type="dxa"/>
            <w:gridSpan w:val="2"/>
          </w:tcPr>
          <w:p w14:paraId="622100F6" w14:textId="69B49B1B" w:rsidR="006D7F9C" w:rsidRPr="006D7F9C" w:rsidRDefault="006D7F9C">
            <w:r w:rsidRPr="006D7F9C">
              <w:rPr>
                <w:rFonts w:ascii="Arial" w:hAnsi="Arial" w:cs="Arial"/>
              </w:rPr>
              <w:t>Complete and document the 7 Step cleaning process using HFC Sani Check list. (% expected / acceptable) for each cleaning event. Maintained in MSS with Harvester or electronically.</w:t>
            </w:r>
          </w:p>
        </w:tc>
      </w:tr>
      <w:tr w:rsidR="006D7F9C" w14:paraId="69E30F0F" w14:textId="77777777" w:rsidTr="006D7F9C">
        <w:tc>
          <w:tcPr>
            <w:tcW w:w="1795" w:type="dxa"/>
          </w:tcPr>
          <w:p w14:paraId="5ED26AED" w14:textId="4EF8C47C" w:rsidR="006D7F9C" w:rsidRDefault="00E84C51">
            <w:r>
              <w:lastRenderedPageBreak/>
              <w:t xml:space="preserve">Sanitation Chemical controls </w:t>
            </w:r>
          </w:p>
        </w:tc>
        <w:tc>
          <w:tcPr>
            <w:tcW w:w="1980" w:type="dxa"/>
          </w:tcPr>
          <w:p w14:paraId="495CFAD6" w14:textId="7DAADEC3" w:rsidR="006D7F9C" w:rsidRDefault="00E84C51">
            <w:r>
              <w:t xml:space="preserve">% in compliance with targets </w:t>
            </w:r>
          </w:p>
        </w:tc>
        <w:tc>
          <w:tcPr>
            <w:tcW w:w="9175" w:type="dxa"/>
            <w:gridSpan w:val="2"/>
          </w:tcPr>
          <w:p w14:paraId="0F0FBD6F" w14:textId="2E5A183B" w:rsidR="006D7F9C" w:rsidRPr="006D7F9C" w:rsidRDefault="006D7F9C">
            <w:r w:rsidRPr="006D7F9C">
              <w:rPr>
                <w:rFonts w:ascii="Arial" w:hAnsi="Arial" w:cs="Arial"/>
              </w:rPr>
              <w:t>Cleaning chemicals / concentrations and usage are documented for each cleaning event. See HFC sanitation chemical Ch</w:t>
            </w:r>
            <w:r w:rsidR="00E84C51">
              <w:rPr>
                <w:rFonts w:ascii="Arial" w:hAnsi="Arial" w:cs="Arial"/>
              </w:rPr>
              <w:t>ec</w:t>
            </w:r>
            <w:r w:rsidRPr="006D7F9C">
              <w:rPr>
                <w:rFonts w:ascii="Arial" w:hAnsi="Arial" w:cs="Arial"/>
              </w:rPr>
              <w:t>k List.  Maintained in MSS with Harvester or electronically.</w:t>
            </w:r>
          </w:p>
        </w:tc>
      </w:tr>
      <w:tr w:rsidR="006D7F9C" w14:paraId="7CD3475D" w14:textId="77777777" w:rsidTr="006D7F9C">
        <w:tc>
          <w:tcPr>
            <w:tcW w:w="1795" w:type="dxa"/>
          </w:tcPr>
          <w:p w14:paraId="1AFDBE1F" w14:textId="40DC0FF1" w:rsidR="006D7F9C" w:rsidRDefault="00E84C51">
            <w:r>
              <w:t xml:space="preserve">Pre-op inspections </w:t>
            </w:r>
          </w:p>
        </w:tc>
        <w:tc>
          <w:tcPr>
            <w:tcW w:w="1980" w:type="dxa"/>
          </w:tcPr>
          <w:p w14:paraId="13736795" w14:textId="54352965" w:rsidR="006D7F9C" w:rsidRDefault="00E84C51">
            <w:r>
              <w:t>% compliance for visual inspections &amp; tests</w:t>
            </w:r>
          </w:p>
        </w:tc>
        <w:tc>
          <w:tcPr>
            <w:tcW w:w="9175" w:type="dxa"/>
            <w:gridSpan w:val="2"/>
          </w:tcPr>
          <w:p w14:paraId="4D597B12" w14:textId="02634D08" w:rsidR="006D7F9C" w:rsidRDefault="006D7F9C">
            <w:r w:rsidRPr="006D7F9C">
              <w:rPr>
                <w:rFonts w:ascii="Arial" w:hAnsi="Arial" w:cs="Arial"/>
              </w:rPr>
              <w:t>Pre-op inspections, verification data (ATP / APC / visual inspection) of zone 1 surfaces.  Target is based on industry / company expectations.  Visual inspections are to occur and pass prior to ATP and APC swabbing. Maintained in MSS with Harvester or electronically</w:t>
            </w:r>
          </w:p>
        </w:tc>
      </w:tr>
      <w:tr w:rsidR="006D7F9C" w14:paraId="0A3943CE" w14:textId="77777777" w:rsidTr="006D7F9C">
        <w:tc>
          <w:tcPr>
            <w:tcW w:w="1795" w:type="dxa"/>
          </w:tcPr>
          <w:p w14:paraId="14A60B8D" w14:textId="233CC4C3" w:rsidR="006D7F9C" w:rsidRDefault="00E84C51">
            <w:r>
              <w:t xml:space="preserve">Periodic Equipment Cleaning </w:t>
            </w:r>
          </w:p>
        </w:tc>
        <w:tc>
          <w:tcPr>
            <w:tcW w:w="1980" w:type="dxa"/>
          </w:tcPr>
          <w:p w14:paraId="4115E3E2" w14:textId="4BDE4AC9" w:rsidR="006D7F9C" w:rsidRDefault="00E84C51">
            <w:r>
              <w:t xml:space="preserve">% completed vs scheduled </w:t>
            </w:r>
          </w:p>
        </w:tc>
        <w:tc>
          <w:tcPr>
            <w:tcW w:w="9175" w:type="dxa"/>
            <w:gridSpan w:val="2"/>
          </w:tcPr>
          <w:p w14:paraId="7FD42FC3" w14:textId="5C8D2CC8" w:rsidR="006D7F9C" w:rsidRDefault="006D7F9C">
            <w:r w:rsidRPr="006D7F9C">
              <w:rPr>
                <w:rFonts w:ascii="Arial" w:hAnsi="Arial" w:cs="Arial"/>
              </w:rPr>
              <w:t>Periodic equipment cleaning tasks (PECs) are scheduled and completed. (less than 90% of PECs complete = incomplete) Maintained in MSS with Harvest Unit or available electronically</w:t>
            </w:r>
            <w:r w:rsidRPr="00732DE9">
              <w:rPr>
                <w:rFonts w:ascii="Arial" w:hAnsi="Arial" w:cs="Arial"/>
                <w:sz w:val="32"/>
                <w:szCs w:val="32"/>
              </w:rPr>
              <w:t>.</w:t>
            </w:r>
          </w:p>
        </w:tc>
      </w:tr>
      <w:tr w:rsidR="00266FBF" w14:paraId="37BF89B5" w14:textId="77777777" w:rsidTr="00160187">
        <w:tc>
          <w:tcPr>
            <w:tcW w:w="1795" w:type="dxa"/>
            <w:tcBorders>
              <w:bottom w:val="single" w:sz="4" w:space="0" w:color="auto"/>
            </w:tcBorders>
          </w:tcPr>
          <w:p w14:paraId="5BF71915" w14:textId="6C23D188" w:rsidR="00266FBF" w:rsidRPr="00C47236" w:rsidRDefault="00266FBF">
            <w:pPr>
              <w:rPr>
                <w:b/>
                <w:bCs/>
                <w:i/>
                <w:iCs/>
              </w:rPr>
            </w:pPr>
            <w:r w:rsidRPr="00C47236">
              <w:rPr>
                <w:b/>
                <w:bCs/>
                <w:i/>
                <w:iCs/>
              </w:rPr>
              <w:t>Continuous Improvement</w:t>
            </w:r>
          </w:p>
        </w:tc>
        <w:tc>
          <w:tcPr>
            <w:tcW w:w="1980" w:type="dxa"/>
            <w:tcBorders>
              <w:bottom w:val="single" w:sz="4" w:space="0" w:color="auto"/>
            </w:tcBorders>
          </w:tcPr>
          <w:p w14:paraId="318A2913" w14:textId="445B012B" w:rsidR="00266FBF" w:rsidRPr="00C47236" w:rsidRDefault="00266FBF">
            <w:pPr>
              <w:rPr>
                <w:b/>
                <w:bCs/>
                <w:i/>
                <w:iCs/>
              </w:rPr>
            </w:pPr>
            <w:r w:rsidRPr="00C47236">
              <w:rPr>
                <w:b/>
                <w:bCs/>
                <w:i/>
                <w:iCs/>
              </w:rPr>
              <w:t xml:space="preserve">Multiple KPIs </w:t>
            </w:r>
          </w:p>
        </w:tc>
        <w:tc>
          <w:tcPr>
            <w:tcW w:w="9175" w:type="dxa"/>
            <w:gridSpan w:val="2"/>
            <w:tcBorders>
              <w:bottom w:val="single" w:sz="4" w:space="0" w:color="auto"/>
            </w:tcBorders>
          </w:tcPr>
          <w:p w14:paraId="3F86F706" w14:textId="36E7CE4F" w:rsidR="00266FBF" w:rsidRPr="00C47236" w:rsidRDefault="00266FBF">
            <w:pPr>
              <w:rPr>
                <w:b/>
                <w:bCs/>
                <w:i/>
                <w:iCs/>
              </w:rPr>
            </w:pPr>
            <w:r w:rsidRPr="00C47236">
              <w:rPr>
                <w:b/>
                <w:bCs/>
                <w:i/>
                <w:iCs/>
              </w:rPr>
              <w:t>KPI measures tracked and trended and used as a roadmap for continuous improvement.</w:t>
            </w:r>
            <w:r w:rsidR="00301A41" w:rsidRPr="00C47236">
              <w:rPr>
                <w:b/>
                <w:bCs/>
                <w:i/>
                <w:iCs/>
              </w:rPr>
              <w:t xml:space="preserve"> </w:t>
            </w:r>
          </w:p>
        </w:tc>
      </w:tr>
      <w:tr w:rsidR="00160187" w14:paraId="09482934" w14:textId="77777777" w:rsidTr="00160187">
        <w:tc>
          <w:tcPr>
            <w:tcW w:w="12950" w:type="dxa"/>
            <w:gridSpan w:val="4"/>
            <w:tcBorders>
              <w:top w:val="single" w:sz="4" w:space="0" w:color="auto"/>
              <w:left w:val="single" w:sz="4" w:space="0" w:color="auto"/>
              <w:bottom w:val="single" w:sz="4" w:space="0" w:color="auto"/>
              <w:right w:val="single" w:sz="4" w:space="0" w:color="auto"/>
            </w:tcBorders>
          </w:tcPr>
          <w:p w14:paraId="17934EF1" w14:textId="1813F592" w:rsidR="00160187" w:rsidRPr="00EA2C06" w:rsidRDefault="00160187" w:rsidP="00160187">
            <w:pPr>
              <w:jc w:val="center"/>
              <w:rPr>
                <w:rFonts w:ascii="Arial" w:hAnsi="Arial" w:cs="Arial"/>
                <w:sz w:val="32"/>
                <w:szCs w:val="32"/>
              </w:rPr>
            </w:pPr>
            <w:r w:rsidRPr="00EA2C06">
              <w:rPr>
                <w:rFonts w:ascii="Arial" w:hAnsi="Arial" w:cs="Arial"/>
                <w:sz w:val="32"/>
                <w:szCs w:val="32"/>
              </w:rPr>
              <w:t xml:space="preserve">Table 5A </w:t>
            </w:r>
          </w:p>
        </w:tc>
      </w:tr>
      <w:tr w:rsidR="00E84C51" w14:paraId="7835C63D" w14:textId="77777777" w:rsidTr="00160187">
        <w:tc>
          <w:tcPr>
            <w:tcW w:w="12950" w:type="dxa"/>
            <w:gridSpan w:val="4"/>
            <w:tcBorders>
              <w:top w:val="single" w:sz="4" w:space="0" w:color="auto"/>
            </w:tcBorders>
          </w:tcPr>
          <w:p w14:paraId="4B07758F" w14:textId="08BE37F2" w:rsidR="00E84C51" w:rsidRPr="00EA2C06" w:rsidRDefault="00E84C51" w:rsidP="00E84C51">
            <w:pPr>
              <w:jc w:val="center"/>
              <w:rPr>
                <w:rFonts w:ascii="Arial" w:hAnsi="Arial" w:cs="Arial"/>
                <w:sz w:val="32"/>
                <w:szCs w:val="32"/>
              </w:rPr>
            </w:pPr>
            <w:r w:rsidRPr="00EA2C06">
              <w:rPr>
                <w:rFonts w:ascii="Arial" w:hAnsi="Arial" w:cs="Arial"/>
                <w:sz w:val="32"/>
                <w:szCs w:val="32"/>
              </w:rPr>
              <w:t xml:space="preserve">Field Packed </w:t>
            </w:r>
            <w:r w:rsidR="00A003F7" w:rsidRPr="00B628A6">
              <w:rPr>
                <w:rFonts w:ascii="Arial" w:hAnsi="Arial" w:cs="Arial"/>
                <w:b/>
                <w:bCs/>
                <w:sz w:val="32"/>
                <w:szCs w:val="32"/>
              </w:rPr>
              <w:t>RTU</w:t>
            </w:r>
            <w:r w:rsidR="00A003F7" w:rsidRPr="00EA2C06">
              <w:rPr>
                <w:rFonts w:ascii="Arial" w:hAnsi="Arial" w:cs="Arial"/>
                <w:sz w:val="32"/>
                <w:szCs w:val="32"/>
              </w:rPr>
              <w:t xml:space="preserve"> </w:t>
            </w:r>
            <w:r w:rsidRPr="00EA2C06">
              <w:rPr>
                <w:rFonts w:ascii="Arial" w:hAnsi="Arial" w:cs="Arial"/>
                <w:sz w:val="32"/>
                <w:szCs w:val="32"/>
              </w:rPr>
              <w:t>Products Best Practices</w:t>
            </w:r>
          </w:p>
        </w:tc>
      </w:tr>
      <w:tr w:rsidR="00E84C51" w14:paraId="1580430C" w14:textId="77777777" w:rsidTr="006D7F9C">
        <w:tc>
          <w:tcPr>
            <w:tcW w:w="1795" w:type="dxa"/>
          </w:tcPr>
          <w:p w14:paraId="7AE3A4B1" w14:textId="08F097D3" w:rsidR="00E84C51" w:rsidRDefault="00E84C51" w:rsidP="00E84C51">
            <w:r>
              <w:t>Item</w:t>
            </w:r>
          </w:p>
        </w:tc>
        <w:tc>
          <w:tcPr>
            <w:tcW w:w="1980" w:type="dxa"/>
          </w:tcPr>
          <w:p w14:paraId="0A3220CD" w14:textId="10FD2D5C" w:rsidR="00E84C51" w:rsidRDefault="00E84C51" w:rsidP="00E84C51">
            <w:r>
              <w:t>KPI measure</w:t>
            </w:r>
          </w:p>
        </w:tc>
        <w:tc>
          <w:tcPr>
            <w:tcW w:w="5937" w:type="dxa"/>
          </w:tcPr>
          <w:p w14:paraId="40210DBF" w14:textId="5BC1D344" w:rsidR="00E84C51" w:rsidRDefault="00E84C51" w:rsidP="00E84C51">
            <w:r>
              <w:t>Description</w:t>
            </w:r>
          </w:p>
        </w:tc>
        <w:tc>
          <w:tcPr>
            <w:tcW w:w="3238" w:type="dxa"/>
          </w:tcPr>
          <w:p w14:paraId="4F1937D8" w14:textId="77777777" w:rsidR="00E84C51" w:rsidRDefault="00E84C51" w:rsidP="00E84C51"/>
        </w:tc>
      </w:tr>
      <w:tr w:rsidR="00E84C51" w14:paraId="1EBF8051" w14:textId="77777777" w:rsidTr="00DB6B08">
        <w:tc>
          <w:tcPr>
            <w:tcW w:w="1795" w:type="dxa"/>
          </w:tcPr>
          <w:p w14:paraId="74BD69EA" w14:textId="35D2B2C8" w:rsidR="00E84C51" w:rsidRDefault="00E84C51" w:rsidP="00E84C51">
            <w:r>
              <w:t xml:space="preserve">Hygienic Design Reviews </w:t>
            </w:r>
          </w:p>
        </w:tc>
        <w:tc>
          <w:tcPr>
            <w:tcW w:w="1980" w:type="dxa"/>
          </w:tcPr>
          <w:p w14:paraId="21953264" w14:textId="6F216112" w:rsidR="00E84C51" w:rsidRDefault="00E84C51" w:rsidP="00E84C51">
            <w:r>
              <w:t xml:space="preserve">% satisfactory and acceptable of list. </w:t>
            </w:r>
          </w:p>
        </w:tc>
        <w:tc>
          <w:tcPr>
            <w:tcW w:w="9175" w:type="dxa"/>
            <w:gridSpan w:val="2"/>
          </w:tcPr>
          <w:p w14:paraId="6544E2D9" w14:textId="70F41A68" w:rsidR="00E84C51" w:rsidRDefault="00E84C51" w:rsidP="00E84C51">
            <w:r w:rsidRPr="006D7F9C">
              <w:rPr>
                <w:rFonts w:ascii="Arial" w:hAnsi="Arial" w:cs="Arial"/>
              </w:rPr>
              <w:t>Harvest equipment unit hygienic design review and full completed. Recommend at the start of each half year production cycle. (Rating calculation is % Satisfactory and Acceptable of HD List.  (HD List is to be maintained with harvest unit or be available electronically)</w:t>
            </w:r>
          </w:p>
        </w:tc>
      </w:tr>
      <w:tr w:rsidR="00E84C51" w14:paraId="1D9D8292" w14:textId="77777777" w:rsidTr="0035746C">
        <w:tc>
          <w:tcPr>
            <w:tcW w:w="1795" w:type="dxa"/>
          </w:tcPr>
          <w:p w14:paraId="7FB728C0" w14:textId="051EAB9C" w:rsidR="00E84C51" w:rsidRDefault="00E84C51" w:rsidP="00E84C51">
            <w:r>
              <w:t xml:space="preserve">7-Step effectiveness </w:t>
            </w:r>
          </w:p>
        </w:tc>
        <w:tc>
          <w:tcPr>
            <w:tcW w:w="1980" w:type="dxa"/>
          </w:tcPr>
          <w:p w14:paraId="30A3487C" w14:textId="04AA37F2" w:rsidR="00E84C51" w:rsidRDefault="00E84C51" w:rsidP="00E84C51">
            <w:r>
              <w:t>% acceptable of list</w:t>
            </w:r>
          </w:p>
        </w:tc>
        <w:tc>
          <w:tcPr>
            <w:tcW w:w="9175" w:type="dxa"/>
            <w:gridSpan w:val="2"/>
          </w:tcPr>
          <w:p w14:paraId="1191B370" w14:textId="2CA2638D" w:rsidR="00E84C51" w:rsidRDefault="00E84C51" w:rsidP="00E84C51">
            <w:r w:rsidRPr="006D7F9C">
              <w:rPr>
                <w:rFonts w:ascii="Arial" w:hAnsi="Arial" w:cs="Arial"/>
              </w:rPr>
              <w:t>Complete and document the 7 Step cleaning process using HFC Sani Check list. (% expected / acceptable) for each cleaning event. Maintained in MSS with Harvester or electronically.</w:t>
            </w:r>
          </w:p>
        </w:tc>
      </w:tr>
      <w:tr w:rsidR="00E84C51" w14:paraId="683390F5" w14:textId="77777777" w:rsidTr="00B813D5">
        <w:tc>
          <w:tcPr>
            <w:tcW w:w="1795" w:type="dxa"/>
          </w:tcPr>
          <w:p w14:paraId="2F6E9315" w14:textId="202E3CB7" w:rsidR="00E84C51" w:rsidRDefault="00E84C51" w:rsidP="00E84C51">
            <w:r>
              <w:t xml:space="preserve">Sanitation Chemical controls </w:t>
            </w:r>
          </w:p>
        </w:tc>
        <w:tc>
          <w:tcPr>
            <w:tcW w:w="1980" w:type="dxa"/>
          </w:tcPr>
          <w:p w14:paraId="400D5695" w14:textId="28DBF852" w:rsidR="00E84C51" w:rsidRDefault="00E84C51" w:rsidP="00E84C51">
            <w:r>
              <w:t xml:space="preserve">% in compliance with targets </w:t>
            </w:r>
          </w:p>
        </w:tc>
        <w:tc>
          <w:tcPr>
            <w:tcW w:w="9175" w:type="dxa"/>
            <w:gridSpan w:val="2"/>
          </w:tcPr>
          <w:p w14:paraId="7E38E845" w14:textId="03C65A7F" w:rsidR="00E84C51" w:rsidRDefault="00E84C51" w:rsidP="00E84C51">
            <w:r w:rsidRPr="006D7F9C">
              <w:rPr>
                <w:rFonts w:ascii="Arial" w:hAnsi="Arial" w:cs="Arial"/>
              </w:rPr>
              <w:t>Cleaning chemicals / concentrations and usage are documented for each cleaning event. See HFC sanitation chemical Ch</w:t>
            </w:r>
            <w:r>
              <w:rPr>
                <w:rFonts w:ascii="Arial" w:hAnsi="Arial" w:cs="Arial"/>
              </w:rPr>
              <w:t>ec</w:t>
            </w:r>
            <w:r w:rsidRPr="006D7F9C">
              <w:rPr>
                <w:rFonts w:ascii="Arial" w:hAnsi="Arial" w:cs="Arial"/>
              </w:rPr>
              <w:t>k List.  Maintained in MSS with Harvester or electronically.</w:t>
            </w:r>
          </w:p>
        </w:tc>
      </w:tr>
      <w:tr w:rsidR="00E84C51" w14:paraId="099A6FDB" w14:textId="77777777" w:rsidTr="00796A63">
        <w:tc>
          <w:tcPr>
            <w:tcW w:w="1795" w:type="dxa"/>
          </w:tcPr>
          <w:p w14:paraId="792A7898" w14:textId="2FE1F133" w:rsidR="00E84C51" w:rsidRDefault="00E84C51" w:rsidP="00E84C51">
            <w:r>
              <w:t xml:space="preserve">Pre-op inspections </w:t>
            </w:r>
          </w:p>
        </w:tc>
        <w:tc>
          <w:tcPr>
            <w:tcW w:w="1980" w:type="dxa"/>
          </w:tcPr>
          <w:p w14:paraId="6D61645D" w14:textId="09EEF0D8" w:rsidR="00E84C51" w:rsidRDefault="00E84C51" w:rsidP="00E84C51">
            <w:r>
              <w:t>% compliance for visual inspections &amp; tests</w:t>
            </w:r>
          </w:p>
        </w:tc>
        <w:tc>
          <w:tcPr>
            <w:tcW w:w="9175" w:type="dxa"/>
            <w:gridSpan w:val="2"/>
          </w:tcPr>
          <w:p w14:paraId="56796166" w14:textId="2B827B4C" w:rsidR="00E84C51" w:rsidRDefault="00E84C51" w:rsidP="00E84C51">
            <w:r w:rsidRPr="006D7F9C">
              <w:rPr>
                <w:rFonts w:ascii="Arial" w:hAnsi="Arial" w:cs="Arial"/>
              </w:rPr>
              <w:t>Pre-op inspections, verification data (ATP / APC / visual inspection) of zone 1 surfaces.  Target is based on industry / company expectations.  Visual inspections are to occur and pass prior to ATP and APC swabbing. Maintained in MSS with Harvester or electronically</w:t>
            </w:r>
          </w:p>
        </w:tc>
      </w:tr>
      <w:tr w:rsidR="00E84C51" w14:paraId="421710EB" w14:textId="77777777" w:rsidTr="002C0D17">
        <w:tc>
          <w:tcPr>
            <w:tcW w:w="1795" w:type="dxa"/>
          </w:tcPr>
          <w:p w14:paraId="3504F777" w14:textId="71AC7262" w:rsidR="00E84C51" w:rsidRDefault="00E84C51" w:rsidP="00E84C51">
            <w:r>
              <w:t xml:space="preserve">Periodic Equipment Cleaning </w:t>
            </w:r>
          </w:p>
        </w:tc>
        <w:tc>
          <w:tcPr>
            <w:tcW w:w="1980" w:type="dxa"/>
          </w:tcPr>
          <w:p w14:paraId="1A965385" w14:textId="7FACFCA7" w:rsidR="00E84C51" w:rsidRDefault="00E84C51" w:rsidP="00E84C51">
            <w:r>
              <w:t xml:space="preserve">% completed vs scheduled </w:t>
            </w:r>
          </w:p>
        </w:tc>
        <w:tc>
          <w:tcPr>
            <w:tcW w:w="9175" w:type="dxa"/>
            <w:gridSpan w:val="2"/>
          </w:tcPr>
          <w:p w14:paraId="16E09DEB" w14:textId="17D71D8A" w:rsidR="00E84C51" w:rsidRDefault="00E84C51" w:rsidP="00E84C51">
            <w:r w:rsidRPr="006D7F9C">
              <w:rPr>
                <w:rFonts w:ascii="Arial" w:hAnsi="Arial" w:cs="Arial"/>
              </w:rPr>
              <w:t>Periodic equipment cleaning tasks (PECs) are scheduled and completed. (less than 90% of PECs complete = incomplete)</w:t>
            </w:r>
            <w:r w:rsidR="00A35447">
              <w:rPr>
                <w:rFonts w:ascii="Arial" w:hAnsi="Arial" w:cs="Arial"/>
              </w:rPr>
              <w:t xml:space="preserve">. </w:t>
            </w:r>
            <w:r w:rsidRPr="006D7F9C">
              <w:rPr>
                <w:rFonts w:ascii="Arial" w:hAnsi="Arial" w:cs="Arial"/>
              </w:rPr>
              <w:t>Maintained in MSS with Harvest Unit or</w:t>
            </w:r>
            <w:r w:rsidR="00A35447">
              <w:rPr>
                <w:rFonts w:ascii="Arial" w:hAnsi="Arial" w:cs="Arial"/>
              </w:rPr>
              <w:t xml:space="preserve"> </w:t>
            </w:r>
            <w:r w:rsidRPr="006D7F9C">
              <w:rPr>
                <w:rFonts w:ascii="Arial" w:hAnsi="Arial" w:cs="Arial"/>
              </w:rPr>
              <w:t>available electronically</w:t>
            </w:r>
            <w:r w:rsidRPr="00732DE9">
              <w:rPr>
                <w:rFonts w:ascii="Arial" w:hAnsi="Arial" w:cs="Arial"/>
                <w:sz w:val="32"/>
                <w:szCs w:val="32"/>
              </w:rPr>
              <w:t>.</w:t>
            </w:r>
          </w:p>
        </w:tc>
      </w:tr>
    </w:tbl>
    <w:p w14:paraId="05CA6E0A" w14:textId="77777777" w:rsidR="00DA3B01" w:rsidRDefault="00DA3B01"/>
    <w:p w14:paraId="58404700" w14:textId="77777777" w:rsidR="0019030B" w:rsidRDefault="0019030B" w:rsidP="0019030B">
      <w:pPr>
        <w:pStyle w:val="NormalWeb"/>
        <w:spacing w:before="0" w:beforeAutospacing="0" w:after="0" w:afterAutospacing="0"/>
        <w:rPr>
          <w:rStyle w:val="eop"/>
          <w:sz w:val="32"/>
          <w:szCs w:val="32"/>
        </w:rPr>
      </w:pPr>
      <w:r w:rsidRPr="00EA2C06">
        <w:rPr>
          <w:rStyle w:val="eop"/>
          <w:b/>
          <w:bCs/>
          <w:sz w:val="32"/>
          <w:szCs w:val="32"/>
          <w:u w:val="single"/>
        </w:rPr>
        <w:t>Part IV</w:t>
      </w:r>
      <w:r w:rsidRPr="002F41FA">
        <w:rPr>
          <w:rStyle w:val="eop"/>
          <w:sz w:val="32"/>
          <w:szCs w:val="32"/>
        </w:rPr>
        <w:t xml:space="preserve"> - Industry Participation</w:t>
      </w:r>
    </w:p>
    <w:p w14:paraId="0E5DEF66" w14:textId="77777777" w:rsidR="00997C8F" w:rsidRDefault="00997C8F" w:rsidP="00997C8F">
      <w:pPr>
        <w:pStyle w:val="NormalWeb"/>
        <w:spacing w:before="0" w:beforeAutospacing="0" w:after="0" w:afterAutospacing="0"/>
        <w:rPr>
          <w:rFonts w:ascii="Arial" w:hAnsi="Arial" w:cs="Arial"/>
          <w:b/>
          <w:bCs/>
          <w:sz w:val="28"/>
          <w:szCs w:val="28"/>
        </w:rPr>
      </w:pPr>
    </w:p>
    <w:p w14:paraId="007D5660" w14:textId="3B48AA45" w:rsidR="00997C8F" w:rsidRPr="00997C8F" w:rsidRDefault="00997C8F" w:rsidP="00997C8F">
      <w:pPr>
        <w:pStyle w:val="NormalWeb"/>
        <w:spacing w:before="0" w:beforeAutospacing="0" w:after="0" w:afterAutospacing="0"/>
        <w:rPr>
          <w:rFonts w:ascii="Arial" w:hAnsi="Arial" w:cs="Arial"/>
          <w:b/>
          <w:bCs/>
        </w:rPr>
      </w:pPr>
      <w:r w:rsidRPr="00997C8F">
        <w:rPr>
          <w:rFonts w:ascii="Arial" w:hAnsi="Arial" w:cs="Arial"/>
          <w:b/>
          <w:bCs/>
        </w:rPr>
        <w:t xml:space="preserve">Harvest </w:t>
      </w:r>
      <w:r w:rsidR="00B628A6">
        <w:rPr>
          <w:rFonts w:ascii="Arial" w:hAnsi="Arial" w:cs="Arial"/>
          <w:b/>
          <w:bCs/>
        </w:rPr>
        <w:t>Sanitation and Hygienic Design</w:t>
      </w:r>
      <w:r w:rsidRPr="00997C8F">
        <w:rPr>
          <w:rFonts w:ascii="Arial" w:hAnsi="Arial" w:cs="Arial"/>
          <w:b/>
          <w:bCs/>
        </w:rPr>
        <w:t xml:space="preserve"> initiatives </w:t>
      </w:r>
      <w:r>
        <w:rPr>
          <w:rFonts w:ascii="Arial" w:hAnsi="Arial" w:cs="Arial"/>
          <w:b/>
          <w:bCs/>
        </w:rPr>
        <w:t>support</w:t>
      </w:r>
    </w:p>
    <w:p w14:paraId="13490BBB" w14:textId="77777777" w:rsidR="0019030B" w:rsidRDefault="0019030B" w:rsidP="0019030B">
      <w:pPr>
        <w:pStyle w:val="NormalWeb"/>
        <w:spacing w:before="0" w:beforeAutospacing="0" w:after="0" w:afterAutospacing="0"/>
        <w:rPr>
          <w:rStyle w:val="eop"/>
          <w:sz w:val="32"/>
          <w:szCs w:val="32"/>
        </w:rPr>
      </w:pPr>
    </w:p>
    <w:p w14:paraId="79EA4795" w14:textId="2C5DB37F" w:rsidR="00150BD4" w:rsidRPr="00997C8F" w:rsidRDefault="0019030B" w:rsidP="00150BD4">
      <w:pPr>
        <w:pStyle w:val="NormalWeb"/>
        <w:spacing w:before="0" w:beforeAutospacing="0" w:after="0" w:afterAutospacing="0"/>
        <w:rPr>
          <w:rFonts w:ascii="Arial" w:hAnsi="Arial" w:cs="Arial"/>
        </w:rPr>
      </w:pPr>
      <w:r w:rsidRPr="00150BD4">
        <w:rPr>
          <w:rStyle w:val="eop"/>
          <w:rFonts w:ascii="Arial" w:hAnsi="Arial" w:cs="Arial"/>
        </w:rPr>
        <w:t>This has been a five-year journey of continuous improvement by the industry</w:t>
      </w:r>
      <w:r w:rsidR="00BF3AEC" w:rsidRPr="00150BD4">
        <w:rPr>
          <w:rStyle w:val="eop"/>
          <w:rFonts w:ascii="Arial" w:hAnsi="Arial" w:cs="Arial"/>
        </w:rPr>
        <w:t>,</w:t>
      </w:r>
      <w:r w:rsidRPr="00150BD4">
        <w:rPr>
          <w:rStyle w:val="eop"/>
          <w:rFonts w:ascii="Arial" w:hAnsi="Arial" w:cs="Arial"/>
        </w:rPr>
        <w:t xml:space="preserve"> based on science, practical </w:t>
      </w:r>
      <w:r w:rsidR="00BF3AEC" w:rsidRPr="00150BD4">
        <w:rPr>
          <w:rStyle w:val="eop"/>
          <w:rFonts w:ascii="Arial" w:hAnsi="Arial" w:cs="Arial"/>
        </w:rPr>
        <w:t>hands-on</w:t>
      </w:r>
      <w:r w:rsidRPr="00150BD4">
        <w:rPr>
          <w:rStyle w:val="eop"/>
          <w:rFonts w:ascii="Arial" w:hAnsi="Arial" w:cs="Arial"/>
        </w:rPr>
        <w:t xml:space="preserve"> approaches</w:t>
      </w:r>
      <w:r w:rsidR="00B628A6">
        <w:rPr>
          <w:rStyle w:val="eop"/>
          <w:rFonts w:ascii="Arial" w:hAnsi="Arial" w:cs="Arial"/>
        </w:rPr>
        <w:t>,</w:t>
      </w:r>
      <w:r w:rsidRPr="00150BD4">
        <w:rPr>
          <w:rStyle w:val="eop"/>
          <w:rFonts w:ascii="Arial" w:hAnsi="Arial" w:cs="Arial"/>
        </w:rPr>
        <w:t xml:space="preserve"> </w:t>
      </w:r>
      <w:r w:rsidR="00BF3AEC" w:rsidRPr="00150BD4">
        <w:rPr>
          <w:rStyle w:val="eop"/>
          <w:rFonts w:ascii="Arial" w:hAnsi="Arial" w:cs="Arial"/>
        </w:rPr>
        <w:t>taking baby steps leading to continuous improvement.  P</w:t>
      </w:r>
      <w:r w:rsidRPr="00150BD4">
        <w:rPr>
          <w:rStyle w:val="eop"/>
          <w:rFonts w:ascii="Arial" w:hAnsi="Arial" w:cs="Arial"/>
        </w:rPr>
        <w:t xml:space="preserve">articipation </w:t>
      </w:r>
      <w:r w:rsidR="00BF3AEC" w:rsidRPr="00150BD4">
        <w:rPr>
          <w:rStyle w:val="eop"/>
          <w:rFonts w:ascii="Arial" w:hAnsi="Arial" w:cs="Arial"/>
        </w:rPr>
        <w:t>included members from Harvesting companies, Trade groups, Processors, Suppliers, Growers, Customers, Industry Experts, and others</w:t>
      </w:r>
      <w:r w:rsidR="00150BD4" w:rsidRPr="00150BD4">
        <w:rPr>
          <w:rStyle w:val="eop"/>
          <w:rFonts w:ascii="Arial" w:hAnsi="Arial" w:cs="Arial"/>
        </w:rPr>
        <w:t>.  Participation ranged from CEOs to</w:t>
      </w:r>
      <w:r w:rsidR="00BF3AEC" w:rsidRPr="00150BD4">
        <w:rPr>
          <w:rStyle w:val="eop"/>
          <w:rFonts w:ascii="Arial" w:hAnsi="Arial" w:cs="Arial"/>
        </w:rPr>
        <w:t xml:space="preserve"> </w:t>
      </w:r>
      <w:r w:rsidR="00150BD4" w:rsidRPr="00150BD4">
        <w:rPr>
          <w:rStyle w:val="eop"/>
          <w:rFonts w:ascii="Arial" w:hAnsi="Arial" w:cs="Arial"/>
        </w:rPr>
        <w:t xml:space="preserve">Harvest teams and sanitation crews. Below is a list of persons who have been engaged in meetings and supported the initiative. There are many others - I apologize if I missed other industries and persons as there were many </w:t>
      </w:r>
      <w:r w:rsidR="00997C8F">
        <w:rPr>
          <w:rStyle w:val="eop"/>
          <w:rFonts w:ascii="Arial" w:hAnsi="Arial" w:cs="Arial"/>
        </w:rPr>
        <w:t xml:space="preserve">- </w:t>
      </w:r>
      <w:r w:rsidR="00150BD4" w:rsidRPr="00150BD4">
        <w:rPr>
          <w:rStyle w:val="eop"/>
          <w:rFonts w:ascii="Arial" w:hAnsi="Arial" w:cs="Arial"/>
        </w:rPr>
        <w:t xml:space="preserve">this was </w:t>
      </w:r>
      <w:r w:rsidR="00B628A6">
        <w:rPr>
          <w:rStyle w:val="eop"/>
          <w:rFonts w:ascii="Arial" w:hAnsi="Arial" w:cs="Arial"/>
        </w:rPr>
        <w:t xml:space="preserve">and is </w:t>
      </w:r>
      <w:r w:rsidR="00150BD4" w:rsidRPr="00150BD4">
        <w:rPr>
          <w:rStyle w:val="eop"/>
          <w:rFonts w:ascii="Arial" w:hAnsi="Arial" w:cs="Arial"/>
        </w:rPr>
        <w:t xml:space="preserve">an industry initiative with many contributors. </w:t>
      </w:r>
      <w:r w:rsidRPr="00150BD4">
        <w:rPr>
          <w:rStyle w:val="eop"/>
          <w:rFonts w:ascii="Arial" w:hAnsi="Arial" w:cs="Arial"/>
        </w:rPr>
        <w:t xml:space="preserve"> </w:t>
      </w:r>
      <w:r w:rsidR="00150BD4" w:rsidRPr="00150BD4">
        <w:rPr>
          <w:rFonts w:ascii="Arial" w:hAnsi="Arial" w:cs="Arial"/>
        </w:rPr>
        <w:t xml:space="preserve">Many of these individuals </w:t>
      </w:r>
      <w:r w:rsidR="00997C8F">
        <w:rPr>
          <w:rFonts w:ascii="Arial" w:hAnsi="Arial" w:cs="Arial"/>
        </w:rPr>
        <w:t>below</w:t>
      </w:r>
      <w:r w:rsidR="00150BD4" w:rsidRPr="00150BD4">
        <w:rPr>
          <w:rFonts w:ascii="Arial" w:hAnsi="Arial" w:cs="Arial"/>
        </w:rPr>
        <w:t xml:space="preserve"> have been engaged with activities since inception of the Team in August 2019</w:t>
      </w:r>
      <w:r w:rsidR="00997C8F">
        <w:rPr>
          <w:rFonts w:ascii="Arial" w:hAnsi="Arial" w:cs="Arial"/>
        </w:rPr>
        <w:t xml:space="preserve">. </w:t>
      </w:r>
    </w:p>
    <w:p w14:paraId="6876E074" w14:textId="77777777" w:rsidR="00EA2C06" w:rsidRPr="00115A6F" w:rsidRDefault="00EA2C06" w:rsidP="00EA2C06">
      <w:pPr>
        <w:pStyle w:val="NormalWeb"/>
        <w:rPr>
          <w:rFonts w:ascii="Arial" w:hAnsi="Arial" w:cs="Arial"/>
          <w:b/>
          <w:bCs/>
          <w:sz w:val="28"/>
          <w:szCs w:val="28"/>
        </w:rPr>
      </w:pPr>
      <w:r w:rsidRPr="0056139D">
        <w:rPr>
          <w:rFonts w:ascii="Arial" w:hAnsi="Arial" w:cs="Arial"/>
          <w:b/>
          <w:bCs/>
          <w:sz w:val="28"/>
          <w:szCs w:val="28"/>
        </w:rPr>
        <w:lastRenderedPageBreak/>
        <w:t>Initial Harvest Equipment team attendees</w:t>
      </w:r>
      <w:r>
        <w:rPr>
          <w:rFonts w:ascii="Arial" w:hAnsi="Arial" w:cs="Arial"/>
          <w:b/>
          <w:bCs/>
          <w:sz w:val="28"/>
          <w:szCs w:val="28"/>
        </w:rPr>
        <w:t xml:space="preserve"> on August 16</w:t>
      </w:r>
      <w:r w:rsidRPr="0056139D">
        <w:rPr>
          <w:rFonts w:ascii="Arial" w:hAnsi="Arial" w:cs="Arial"/>
          <w:b/>
          <w:bCs/>
          <w:sz w:val="28"/>
          <w:szCs w:val="28"/>
          <w:vertAlign w:val="superscript"/>
        </w:rPr>
        <w:t>th</w:t>
      </w:r>
      <w:r>
        <w:rPr>
          <w:rFonts w:ascii="Arial" w:hAnsi="Arial" w:cs="Arial"/>
          <w:b/>
          <w:bCs/>
          <w:sz w:val="28"/>
          <w:szCs w:val="28"/>
        </w:rPr>
        <w:t xml:space="preserve">, 2019 </w:t>
      </w:r>
    </w:p>
    <w:tbl>
      <w:tblPr>
        <w:tblW w:w="11018" w:type="dxa"/>
        <w:tblLook w:val="04A0" w:firstRow="1" w:lastRow="0" w:firstColumn="1" w:lastColumn="0" w:noHBand="0" w:noVBand="1"/>
      </w:tblPr>
      <w:tblGrid>
        <w:gridCol w:w="3690"/>
        <w:gridCol w:w="3690"/>
        <w:gridCol w:w="3600"/>
        <w:gridCol w:w="38"/>
      </w:tblGrid>
      <w:tr w:rsidR="00EA2C06" w:rsidRPr="00587F2A" w14:paraId="3AF9B570" w14:textId="77777777" w:rsidTr="00305E33">
        <w:trPr>
          <w:trHeight w:val="153"/>
        </w:trPr>
        <w:tc>
          <w:tcPr>
            <w:tcW w:w="3690" w:type="dxa"/>
            <w:tcBorders>
              <w:top w:val="nil"/>
              <w:left w:val="nil"/>
              <w:bottom w:val="nil"/>
              <w:right w:val="nil"/>
            </w:tcBorders>
            <w:shd w:val="clear" w:color="auto" w:fill="auto"/>
            <w:noWrap/>
            <w:vAlign w:val="bottom"/>
          </w:tcPr>
          <w:p w14:paraId="338DAFE9" w14:textId="77777777" w:rsidR="00EA2C06" w:rsidRPr="00115A6F" w:rsidRDefault="00EA2C06" w:rsidP="00305E33">
            <w:pPr>
              <w:rPr>
                <w:rFonts w:ascii="Arial" w:eastAsia="Times New Roman" w:hAnsi="Arial" w:cs="Arial"/>
                <w:color w:val="000000"/>
                <w:kern w:val="0"/>
                <w14:ligatures w14:val="none"/>
              </w:rPr>
            </w:pPr>
            <w:r w:rsidRPr="00115A6F">
              <w:rPr>
                <w:rFonts w:ascii="Arial" w:hAnsi="Arial" w:cs="Arial"/>
              </w:rPr>
              <w:t>Ashley Avilla</w:t>
            </w:r>
          </w:p>
        </w:tc>
        <w:tc>
          <w:tcPr>
            <w:tcW w:w="3690" w:type="dxa"/>
            <w:vAlign w:val="bottom"/>
          </w:tcPr>
          <w:p w14:paraId="5DA25B74" w14:textId="77777777" w:rsidR="00EA2C06" w:rsidRPr="00115A6F" w:rsidRDefault="00EA2C06" w:rsidP="00305E33">
            <w:pPr>
              <w:rPr>
                <w:rFonts w:ascii="Arial" w:eastAsia="Times New Roman" w:hAnsi="Arial" w:cs="Arial"/>
                <w:color w:val="000000"/>
                <w:kern w:val="0"/>
                <w14:ligatures w14:val="none"/>
              </w:rPr>
            </w:pPr>
            <w:proofErr w:type="spellStart"/>
            <w:r w:rsidRPr="00115A6F">
              <w:rPr>
                <w:rFonts w:ascii="Arial" w:eastAsia="Times New Roman" w:hAnsi="Arial" w:cs="Arial"/>
                <w:color w:val="000000"/>
                <w:kern w:val="0"/>
                <w14:ligatures w14:val="none"/>
              </w:rPr>
              <w:t>Cosme</w:t>
            </w:r>
            <w:proofErr w:type="spellEnd"/>
            <w:r w:rsidRPr="00115A6F">
              <w:rPr>
                <w:rFonts w:ascii="Arial" w:eastAsia="Times New Roman" w:hAnsi="Arial" w:cs="Arial"/>
                <w:color w:val="000000"/>
                <w:kern w:val="0"/>
                <w14:ligatures w14:val="none"/>
              </w:rPr>
              <w:t xml:space="preserve"> Pina Taylor Farms </w:t>
            </w:r>
          </w:p>
        </w:tc>
        <w:tc>
          <w:tcPr>
            <w:tcW w:w="3638" w:type="dxa"/>
            <w:gridSpan w:val="2"/>
            <w:vAlign w:val="bottom"/>
          </w:tcPr>
          <w:p w14:paraId="389B5ADD" w14:textId="77777777" w:rsidR="00EA2C06" w:rsidRPr="00115A6F" w:rsidRDefault="00EA2C06" w:rsidP="00305E33">
            <w:pPr>
              <w:rPr>
                <w:rFonts w:ascii="Arial" w:eastAsia="Times New Roman" w:hAnsi="Arial" w:cs="Arial"/>
                <w:color w:val="000000"/>
                <w:kern w:val="0"/>
                <w14:ligatures w14:val="none"/>
              </w:rPr>
            </w:pPr>
            <w:r w:rsidRPr="00115A6F">
              <w:rPr>
                <w:rFonts w:ascii="Arial" w:eastAsia="Times New Roman" w:hAnsi="Arial" w:cs="Arial"/>
                <w:color w:val="000000"/>
                <w:kern w:val="0"/>
                <w14:ligatures w14:val="none"/>
              </w:rPr>
              <w:t>Leticia Reyes Fresh Express</w:t>
            </w:r>
          </w:p>
        </w:tc>
      </w:tr>
      <w:tr w:rsidR="00EA2C06" w:rsidRPr="00212613" w14:paraId="767A1B8A" w14:textId="77777777" w:rsidTr="00305E33">
        <w:trPr>
          <w:trHeight w:val="320"/>
        </w:trPr>
        <w:tc>
          <w:tcPr>
            <w:tcW w:w="3690" w:type="dxa"/>
            <w:tcBorders>
              <w:top w:val="nil"/>
              <w:left w:val="nil"/>
              <w:bottom w:val="nil"/>
              <w:right w:val="nil"/>
            </w:tcBorders>
            <w:shd w:val="clear" w:color="auto" w:fill="auto"/>
            <w:noWrap/>
            <w:vAlign w:val="bottom"/>
            <w:hideMark/>
          </w:tcPr>
          <w:p w14:paraId="18B26BC5" w14:textId="77777777" w:rsidR="00EA2C06" w:rsidRPr="00115A6F" w:rsidRDefault="00EA2C06" w:rsidP="00305E33">
            <w:pPr>
              <w:rPr>
                <w:rFonts w:ascii="Arial" w:eastAsia="Times New Roman" w:hAnsi="Arial" w:cs="Arial"/>
                <w:color w:val="000000"/>
                <w:kern w:val="0"/>
                <w14:ligatures w14:val="none"/>
              </w:rPr>
            </w:pPr>
            <w:r w:rsidRPr="00115A6F">
              <w:rPr>
                <w:rFonts w:ascii="Arial" w:hAnsi="Arial" w:cs="Arial"/>
              </w:rPr>
              <w:t xml:space="preserve">Babiana Urbina </w:t>
            </w:r>
            <w:proofErr w:type="spellStart"/>
            <w:r w:rsidRPr="00115A6F">
              <w:rPr>
                <w:rFonts w:ascii="Arial" w:hAnsi="Arial" w:cs="Arial"/>
              </w:rPr>
              <w:t>Bonduelle</w:t>
            </w:r>
            <w:proofErr w:type="spellEnd"/>
          </w:p>
        </w:tc>
        <w:tc>
          <w:tcPr>
            <w:tcW w:w="3690" w:type="dxa"/>
            <w:vAlign w:val="bottom"/>
          </w:tcPr>
          <w:p w14:paraId="0FDD357E" w14:textId="77777777" w:rsidR="00EA2C06" w:rsidRPr="00115A6F" w:rsidRDefault="00EA2C06" w:rsidP="00305E33">
            <w:pPr>
              <w:rPr>
                <w:rFonts w:ascii="Arial" w:eastAsia="Times New Roman" w:hAnsi="Arial" w:cs="Arial"/>
                <w:color w:val="000000"/>
                <w:kern w:val="0"/>
                <w14:ligatures w14:val="none"/>
              </w:rPr>
            </w:pPr>
            <w:proofErr w:type="spellStart"/>
            <w:r w:rsidRPr="00115A6F">
              <w:rPr>
                <w:rFonts w:ascii="Arial" w:hAnsi="Arial" w:cs="Arial"/>
              </w:rPr>
              <w:t>DeAnn</w:t>
            </w:r>
            <w:proofErr w:type="spellEnd"/>
            <w:r w:rsidRPr="00115A6F">
              <w:rPr>
                <w:rFonts w:ascii="Arial" w:hAnsi="Arial" w:cs="Arial"/>
              </w:rPr>
              <w:t xml:space="preserve"> Davis Church Brothers</w:t>
            </w:r>
          </w:p>
        </w:tc>
        <w:tc>
          <w:tcPr>
            <w:tcW w:w="3638" w:type="dxa"/>
            <w:gridSpan w:val="2"/>
            <w:vAlign w:val="bottom"/>
          </w:tcPr>
          <w:p w14:paraId="3459DCD8" w14:textId="77777777" w:rsidR="00EA2C06" w:rsidRPr="00115A6F" w:rsidRDefault="00EA2C06" w:rsidP="00305E33">
            <w:pPr>
              <w:rPr>
                <w:rFonts w:ascii="Arial" w:eastAsia="Times New Roman" w:hAnsi="Arial" w:cs="Arial"/>
                <w:color w:val="000000"/>
                <w:kern w:val="0"/>
                <w14:ligatures w14:val="none"/>
              </w:rPr>
            </w:pPr>
            <w:r w:rsidRPr="00115A6F">
              <w:rPr>
                <w:rFonts w:ascii="Arial" w:eastAsia="Times New Roman" w:hAnsi="Arial" w:cs="Arial"/>
                <w:color w:val="000000"/>
                <w:kern w:val="0"/>
                <w14:ligatures w14:val="none"/>
              </w:rPr>
              <w:t>Megan Chadwick Church Bros</w:t>
            </w:r>
          </w:p>
        </w:tc>
      </w:tr>
      <w:tr w:rsidR="00EA2C06" w:rsidRPr="00212613" w14:paraId="7ECBB7E9" w14:textId="77777777" w:rsidTr="00305E33">
        <w:trPr>
          <w:trHeight w:val="320"/>
        </w:trPr>
        <w:tc>
          <w:tcPr>
            <w:tcW w:w="3690" w:type="dxa"/>
            <w:tcBorders>
              <w:top w:val="nil"/>
              <w:left w:val="nil"/>
              <w:bottom w:val="nil"/>
              <w:right w:val="nil"/>
            </w:tcBorders>
            <w:shd w:val="clear" w:color="auto" w:fill="auto"/>
            <w:noWrap/>
            <w:vAlign w:val="bottom"/>
            <w:hideMark/>
          </w:tcPr>
          <w:p w14:paraId="457F6B81" w14:textId="77777777" w:rsidR="00EA2C06" w:rsidRPr="00115A6F" w:rsidRDefault="00EA2C06" w:rsidP="00305E33">
            <w:pPr>
              <w:rPr>
                <w:rFonts w:ascii="Arial" w:eastAsia="Times New Roman" w:hAnsi="Arial" w:cs="Arial"/>
                <w:color w:val="000000"/>
                <w:kern w:val="0"/>
                <w14:ligatures w14:val="none"/>
              </w:rPr>
            </w:pPr>
            <w:r w:rsidRPr="00115A6F">
              <w:rPr>
                <w:rFonts w:ascii="Arial" w:hAnsi="Arial" w:cs="Arial"/>
              </w:rPr>
              <w:t xml:space="preserve">Jesus </w:t>
            </w:r>
            <w:proofErr w:type="spellStart"/>
            <w:r w:rsidRPr="00115A6F">
              <w:rPr>
                <w:rFonts w:ascii="Arial" w:hAnsi="Arial" w:cs="Arial"/>
              </w:rPr>
              <w:t>Oseguera</w:t>
            </w:r>
            <w:proofErr w:type="spellEnd"/>
            <w:r w:rsidRPr="00115A6F">
              <w:rPr>
                <w:rFonts w:ascii="Arial" w:hAnsi="Arial" w:cs="Arial"/>
              </w:rPr>
              <w:t xml:space="preserve"> Taylor Farms</w:t>
            </w:r>
          </w:p>
        </w:tc>
        <w:tc>
          <w:tcPr>
            <w:tcW w:w="3690" w:type="dxa"/>
            <w:vAlign w:val="bottom"/>
          </w:tcPr>
          <w:p w14:paraId="444BFCC5" w14:textId="77777777" w:rsidR="00EA2C06" w:rsidRPr="00115A6F" w:rsidRDefault="00EA2C06" w:rsidP="00305E33">
            <w:pPr>
              <w:rPr>
                <w:rFonts w:ascii="Arial" w:eastAsia="Times New Roman" w:hAnsi="Arial" w:cs="Arial"/>
                <w:color w:val="000000"/>
                <w:kern w:val="0"/>
                <w14:ligatures w14:val="none"/>
              </w:rPr>
            </w:pPr>
            <w:r w:rsidRPr="00115A6F">
              <w:rPr>
                <w:rFonts w:ascii="Arial" w:eastAsia="Times New Roman" w:hAnsi="Arial" w:cs="Arial"/>
                <w:color w:val="000000"/>
                <w:kern w:val="0"/>
                <w14:ligatures w14:val="none"/>
              </w:rPr>
              <w:t xml:space="preserve">Marcus </w:t>
            </w:r>
            <w:proofErr w:type="spellStart"/>
            <w:r w:rsidRPr="00115A6F">
              <w:rPr>
                <w:rFonts w:ascii="Arial" w:eastAsia="Times New Roman" w:hAnsi="Arial" w:cs="Arial"/>
                <w:color w:val="000000"/>
                <w:kern w:val="0"/>
                <w14:ligatures w14:val="none"/>
              </w:rPr>
              <w:t>Shebl</w:t>
            </w:r>
            <w:proofErr w:type="spellEnd"/>
            <w:r w:rsidRPr="00115A6F">
              <w:rPr>
                <w:rFonts w:ascii="Arial" w:eastAsia="Times New Roman" w:hAnsi="Arial" w:cs="Arial"/>
                <w:color w:val="000000"/>
                <w:kern w:val="0"/>
                <w14:ligatures w14:val="none"/>
              </w:rPr>
              <w:t xml:space="preserve"> Taylor Farms </w:t>
            </w:r>
          </w:p>
        </w:tc>
        <w:tc>
          <w:tcPr>
            <w:tcW w:w="3638" w:type="dxa"/>
            <w:gridSpan w:val="2"/>
            <w:vAlign w:val="bottom"/>
          </w:tcPr>
          <w:p w14:paraId="322CE14B" w14:textId="77777777" w:rsidR="00EA2C06" w:rsidRPr="00115A6F" w:rsidRDefault="00EA2C06" w:rsidP="00305E33">
            <w:pPr>
              <w:rPr>
                <w:rFonts w:ascii="Arial" w:eastAsia="Times New Roman" w:hAnsi="Arial" w:cs="Arial"/>
                <w:color w:val="000000"/>
                <w:kern w:val="0"/>
                <w14:ligatures w14:val="none"/>
              </w:rPr>
            </w:pPr>
            <w:r w:rsidRPr="00115A6F">
              <w:rPr>
                <w:rFonts w:ascii="Arial" w:hAnsi="Arial" w:cs="Arial"/>
              </w:rPr>
              <w:t>German Rios Fresh Express</w:t>
            </w:r>
          </w:p>
        </w:tc>
      </w:tr>
      <w:tr w:rsidR="00EA2C06" w:rsidRPr="00212613" w14:paraId="0894FBEC" w14:textId="77777777" w:rsidTr="00305E33">
        <w:trPr>
          <w:trHeight w:val="324"/>
        </w:trPr>
        <w:tc>
          <w:tcPr>
            <w:tcW w:w="3690" w:type="dxa"/>
            <w:tcBorders>
              <w:top w:val="nil"/>
              <w:left w:val="nil"/>
              <w:bottom w:val="nil"/>
              <w:right w:val="nil"/>
            </w:tcBorders>
            <w:shd w:val="clear" w:color="auto" w:fill="auto"/>
            <w:noWrap/>
            <w:vAlign w:val="bottom"/>
            <w:hideMark/>
          </w:tcPr>
          <w:p w14:paraId="685B524A" w14:textId="77777777" w:rsidR="00EA2C06" w:rsidRPr="00115A6F" w:rsidRDefault="00EA2C06" w:rsidP="00305E33">
            <w:pPr>
              <w:rPr>
                <w:rFonts w:ascii="Arial" w:eastAsia="Times New Roman" w:hAnsi="Arial" w:cs="Arial"/>
                <w:color w:val="000000"/>
                <w:kern w:val="0"/>
                <w14:ligatures w14:val="none"/>
              </w:rPr>
            </w:pPr>
            <w:r w:rsidRPr="00115A6F">
              <w:rPr>
                <w:rFonts w:ascii="Arial" w:eastAsia="Times New Roman" w:hAnsi="Arial" w:cs="Arial"/>
                <w:color w:val="000000"/>
                <w:kern w:val="0"/>
                <w14:ligatures w14:val="none"/>
              </w:rPr>
              <w:t xml:space="preserve">Xavier </w:t>
            </w:r>
            <w:proofErr w:type="spellStart"/>
            <w:r w:rsidRPr="00115A6F">
              <w:rPr>
                <w:rFonts w:ascii="Arial" w:eastAsia="Times New Roman" w:hAnsi="Arial" w:cs="Arial"/>
                <w:color w:val="000000"/>
                <w:kern w:val="0"/>
                <w14:ligatures w14:val="none"/>
              </w:rPr>
              <w:t>Barda</w:t>
            </w:r>
            <w:proofErr w:type="spellEnd"/>
            <w:r w:rsidRPr="00115A6F">
              <w:rPr>
                <w:rFonts w:ascii="Arial" w:eastAsia="Times New Roman" w:hAnsi="Arial" w:cs="Arial"/>
                <w:color w:val="000000"/>
                <w:kern w:val="0"/>
                <w14:ligatures w14:val="none"/>
              </w:rPr>
              <w:t xml:space="preserve"> </w:t>
            </w:r>
            <w:proofErr w:type="spellStart"/>
            <w:r w:rsidRPr="00115A6F">
              <w:rPr>
                <w:rFonts w:ascii="Arial" w:eastAsia="Times New Roman" w:hAnsi="Arial" w:cs="Arial"/>
                <w:color w:val="000000"/>
                <w:kern w:val="0"/>
                <w14:ligatures w14:val="none"/>
              </w:rPr>
              <w:t>Bonduelle</w:t>
            </w:r>
            <w:proofErr w:type="spellEnd"/>
            <w:r w:rsidRPr="00115A6F">
              <w:rPr>
                <w:rFonts w:ascii="Arial" w:eastAsia="Times New Roman" w:hAnsi="Arial" w:cs="Arial"/>
                <w:color w:val="000000"/>
                <w:kern w:val="0"/>
                <w14:ligatures w14:val="none"/>
              </w:rPr>
              <w:t xml:space="preserve"> </w:t>
            </w:r>
          </w:p>
        </w:tc>
        <w:tc>
          <w:tcPr>
            <w:tcW w:w="3690" w:type="dxa"/>
            <w:vAlign w:val="bottom"/>
          </w:tcPr>
          <w:p w14:paraId="1270C943" w14:textId="77777777" w:rsidR="00EA2C06" w:rsidRPr="00115A6F" w:rsidRDefault="00EA2C06" w:rsidP="00305E33">
            <w:pPr>
              <w:rPr>
                <w:rFonts w:ascii="Arial" w:eastAsia="Times New Roman" w:hAnsi="Arial" w:cs="Arial"/>
                <w:color w:val="000000"/>
                <w:kern w:val="0"/>
                <w14:ligatures w14:val="none"/>
              </w:rPr>
            </w:pPr>
            <w:r w:rsidRPr="00115A6F">
              <w:rPr>
                <w:rFonts w:ascii="Arial" w:eastAsia="Times New Roman" w:hAnsi="Arial" w:cs="Arial"/>
                <w:color w:val="000000"/>
                <w:kern w:val="0"/>
                <w14:ligatures w14:val="none"/>
              </w:rPr>
              <w:t xml:space="preserve">Paul Winter Dole </w:t>
            </w:r>
          </w:p>
        </w:tc>
        <w:tc>
          <w:tcPr>
            <w:tcW w:w="3638" w:type="dxa"/>
            <w:gridSpan w:val="2"/>
            <w:vAlign w:val="bottom"/>
          </w:tcPr>
          <w:p w14:paraId="0BE5C3CB" w14:textId="77777777" w:rsidR="00EA2C06" w:rsidRPr="00115A6F" w:rsidRDefault="00EA2C06" w:rsidP="00305E33">
            <w:pPr>
              <w:rPr>
                <w:rFonts w:ascii="Arial" w:eastAsia="Times New Roman" w:hAnsi="Arial" w:cs="Arial"/>
                <w:color w:val="000000"/>
                <w:kern w:val="0"/>
                <w14:ligatures w14:val="none"/>
              </w:rPr>
            </w:pPr>
            <w:r w:rsidRPr="00115A6F">
              <w:rPr>
                <w:rFonts w:ascii="Arial" w:eastAsia="Times New Roman" w:hAnsi="Arial" w:cs="Arial"/>
                <w:color w:val="000000"/>
                <w:kern w:val="0"/>
                <w14:ligatures w14:val="none"/>
              </w:rPr>
              <w:t xml:space="preserve">Trevor </w:t>
            </w:r>
            <w:proofErr w:type="spellStart"/>
            <w:r w:rsidRPr="00115A6F">
              <w:rPr>
                <w:rFonts w:ascii="Arial" w:eastAsia="Times New Roman" w:hAnsi="Arial" w:cs="Arial"/>
                <w:color w:val="000000"/>
                <w:kern w:val="0"/>
                <w14:ligatures w14:val="none"/>
              </w:rPr>
              <w:t>Suslow</w:t>
            </w:r>
            <w:proofErr w:type="spellEnd"/>
            <w:r w:rsidRPr="00115A6F">
              <w:rPr>
                <w:rFonts w:ascii="Arial" w:eastAsia="Times New Roman" w:hAnsi="Arial" w:cs="Arial"/>
                <w:color w:val="000000"/>
                <w:kern w:val="0"/>
                <w14:ligatures w14:val="none"/>
              </w:rPr>
              <w:t xml:space="preserve"> PMA </w:t>
            </w:r>
          </w:p>
        </w:tc>
      </w:tr>
      <w:tr w:rsidR="00EA2C06" w:rsidRPr="00212613" w14:paraId="44623247" w14:textId="77777777" w:rsidTr="00305E33">
        <w:trPr>
          <w:gridAfter w:val="1"/>
          <w:wAfter w:w="38" w:type="dxa"/>
          <w:trHeight w:val="324"/>
        </w:trPr>
        <w:tc>
          <w:tcPr>
            <w:tcW w:w="3690" w:type="dxa"/>
            <w:tcBorders>
              <w:top w:val="nil"/>
              <w:left w:val="nil"/>
              <w:bottom w:val="nil"/>
              <w:right w:val="nil"/>
            </w:tcBorders>
            <w:shd w:val="clear" w:color="auto" w:fill="auto"/>
            <w:noWrap/>
            <w:vAlign w:val="bottom"/>
          </w:tcPr>
          <w:p w14:paraId="5691308D" w14:textId="77777777" w:rsidR="00EA2C06" w:rsidRPr="00115A6F" w:rsidRDefault="00EA2C06" w:rsidP="00305E33">
            <w:pPr>
              <w:rPr>
                <w:rFonts w:ascii="Arial" w:hAnsi="Arial" w:cs="Arial"/>
              </w:rPr>
            </w:pPr>
            <w:r w:rsidRPr="00115A6F">
              <w:rPr>
                <w:rFonts w:ascii="Arial" w:hAnsi="Arial" w:cs="Arial"/>
              </w:rPr>
              <w:t>Joe Stout CFS (facilitator)</w:t>
            </w:r>
          </w:p>
        </w:tc>
        <w:tc>
          <w:tcPr>
            <w:tcW w:w="3690" w:type="dxa"/>
            <w:vAlign w:val="bottom"/>
          </w:tcPr>
          <w:p w14:paraId="1B006452" w14:textId="77777777" w:rsidR="00EA2C06" w:rsidRPr="00115A6F" w:rsidRDefault="00EA2C06" w:rsidP="00305E33">
            <w:pPr>
              <w:rPr>
                <w:rFonts w:ascii="Arial" w:eastAsia="Times New Roman" w:hAnsi="Arial" w:cs="Arial"/>
                <w:color w:val="000000"/>
                <w:kern w:val="0"/>
                <w14:ligatures w14:val="none"/>
              </w:rPr>
            </w:pPr>
            <w:r w:rsidRPr="00115A6F">
              <w:rPr>
                <w:rFonts w:ascii="Arial" w:hAnsi="Arial" w:cs="Arial"/>
              </w:rPr>
              <w:t>Rick Katz CFS</w:t>
            </w:r>
          </w:p>
        </w:tc>
        <w:tc>
          <w:tcPr>
            <w:tcW w:w="3600" w:type="dxa"/>
            <w:vAlign w:val="bottom"/>
          </w:tcPr>
          <w:p w14:paraId="7915621F" w14:textId="77777777" w:rsidR="00EA2C06" w:rsidRPr="00115A6F" w:rsidRDefault="00EA2C06" w:rsidP="00305E33">
            <w:pPr>
              <w:rPr>
                <w:rFonts w:ascii="Arial" w:eastAsia="Times New Roman" w:hAnsi="Arial" w:cs="Arial"/>
                <w:color w:val="000000"/>
                <w:kern w:val="0"/>
                <w14:ligatures w14:val="none"/>
              </w:rPr>
            </w:pPr>
            <w:r w:rsidRPr="00115A6F">
              <w:rPr>
                <w:rFonts w:ascii="Arial" w:eastAsia="Times New Roman" w:hAnsi="Arial" w:cs="Arial"/>
                <w:color w:val="000000"/>
                <w:kern w:val="0"/>
                <w14:ligatures w14:val="none"/>
              </w:rPr>
              <w:t xml:space="preserve">Emily Church Brothers </w:t>
            </w:r>
          </w:p>
        </w:tc>
      </w:tr>
    </w:tbl>
    <w:p w14:paraId="6C364F6B" w14:textId="77777777" w:rsidR="00EA2C06" w:rsidRPr="00A278B6" w:rsidRDefault="00EA2C06" w:rsidP="00EA2C06">
      <w:pPr>
        <w:pStyle w:val="NormalWeb"/>
        <w:rPr>
          <w:rFonts w:ascii="Arial" w:hAnsi="Arial" w:cs="Arial"/>
          <w:b/>
          <w:bCs/>
          <w:sz w:val="28"/>
          <w:szCs w:val="28"/>
        </w:rPr>
      </w:pPr>
      <w:r>
        <w:rPr>
          <w:rFonts w:ascii="Arial" w:hAnsi="Arial" w:cs="Arial"/>
          <w:b/>
          <w:bCs/>
          <w:sz w:val="28"/>
          <w:szCs w:val="28"/>
        </w:rPr>
        <w:t xml:space="preserve">Harvest Forward </w:t>
      </w:r>
      <w:r w:rsidRPr="00A278B6">
        <w:rPr>
          <w:rFonts w:ascii="Arial" w:hAnsi="Arial" w:cs="Arial"/>
          <w:b/>
          <w:bCs/>
          <w:sz w:val="28"/>
          <w:szCs w:val="28"/>
        </w:rPr>
        <w:t>Steering Team leadership members-initiated</w:t>
      </w:r>
      <w:r>
        <w:rPr>
          <w:rFonts w:ascii="Arial" w:hAnsi="Arial" w:cs="Arial"/>
          <w:b/>
          <w:bCs/>
          <w:sz w:val="28"/>
          <w:szCs w:val="28"/>
        </w:rPr>
        <w:t xml:space="preserve"> February 2022.</w:t>
      </w:r>
    </w:p>
    <w:tbl>
      <w:tblPr>
        <w:tblW w:w="11018" w:type="dxa"/>
        <w:tblLook w:val="04A0" w:firstRow="1" w:lastRow="0" w:firstColumn="1" w:lastColumn="0" w:noHBand="0" w:noVBand="1"/>
      </w:tblPr>
      <w:tblGrid>
        <w:gridCol w:w="3690"/>
        <w:gridCol w:w="3690"/>
        <w:gridCol w:w="3638"/>
      </w:tblGrid>
      <w:tr w:rsidR="00EA2C06" w:rsidRPr="00587F2A" w14:paraId="123A5C5A" w14:textId="77777777" w:rsidTr="00305E33">
        <w:trPr>
          <w:trHeight w:val="153"/>
        </w:trPr>
        <w:tc>
          <w:tcPr>
            <w:tcW w:w="3690" w:type="dxa"/>
            <w:tcBorders>
              <w:top w:val="nil"/>
              <w:left w:val="nil"/>
              <w:bottom w:val="nil"/>
              <w:right w:val="nil"/>
            </w:tcBorders>
            <w:shd w:val="clear" w:color="auto" w:fill="auto"/>
            <w:noWrap/>
            <w:vAlign w:val="bottom"/>
          </w:tcPr>
          <w:p w14:paraId="7A91B720" w14:textId="77777777" w:rsidR="00EA2C06" w:rsidRPr="00295EBB" w:rsidRDefault="00EA2C06" w:rsidP="00305E33">
            <w:pPr>
              <w:rPr>
                <w:rFonts w:ascii="Arial" w:eastAsia="Times New Roman" w:hAnsi="Arial" w:cs="Arial"/>
                <w:color w:val="000000"/>
                <w:kern w:val="0"/>
                <w:sz w:val="22"/>
                <w:szCs w:val="22"/>
                <w14:ligatures w14:val="none"/>
              </w:rPr>
            </w:pPr>
            <w:r w:rsidRPr="00295EBB">
              <w:rPr>
                <w:rFonts w:ascii="Arial" w:eastAsia="Times New Roman" w:hAnsi="Arial" w:cs="Arial"/>
                <w:color w:val="000000"/>
                <w:kern w:val="0"/>
                <w:sz w:val="22"/>
                <w:szCs w:val="22"/>
                <w14:ligatures w14:val="none"/>
              </w:rPr>
              <w:t>John P Olivo Fresh express</w:t>
            </w:r>
          </w:p>
        </w:tc>
        <w:tc>
          <w:tcPr>
            <w:tcW w:w="3690" w:type="dxa"/>
            <w:vAlign w:val="bottom"/>
          </w:tcPr>
          <w:p w14:paraId="432B3F2F"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Pr>
                <w:rFonts w:ascii="Arial" w:hAnsi="Arial" w:cs="Arial"/>
              </w:rPr>
              <w:t>Carter McEntire (McEntire</w:t>
            </w:r>
          </w:p>
        </w:tc>
        <w:tc>
          <w:tcPr>
            <w:tcW w:w="3638" w:type="dxa"/>
            <w:vAlign w:val="bottom"/>
          </w:tcPr>
          <w:p w14:paraId="6D23D1F4"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Pr>
                <w:rFonts w:ascii="Arial" w:hAnsi="Arial" w:cs="Arial"/>
              </w:rPr>
              <w:t>Bull Hsu Taco Bell</w:t>
            </w:r>
          </w:p>
        </w:tc>
      </w:tr>
      <w:tr w:rsidR="00EA2C06" w:rsidRPr="00212613" w14:paraId="5EDEE619" w14:textId="77777777" w:rsidTr="00305E33">
        <w:trPr>
          <w:trHeight w:val="320"/>
        </w:trPr>
        <w:tc>
          <w:tcPr>
            <w:tcW w:w="3690" w:type="dxa"/>
            <w:tcBorders>
              <w:top w:val="nil"/>
              <w:left w:val="nil"/>
              <w:bottom w:val="nil"/>
              <w:right w:val="nil"/>
            </w:tcBorders>
            <w:shd w:val="clear" w:color="auto" w:fill="auto"/>
            <w:noWrap/>
            <w:vAlign w:val="bottom"/>
            <w:hideMark/>
          </w:tcPr>
          <w:p w14:paraId="63F5B2F3"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Pr>
                <w:rFonts w:ascii="Arial" w:hAnsi="Arial" w:cs="Arial"/>
              </w:rPr>
              <w:t xml:space="preserve">Marcus </w:t>
            </w:r>
            <w:proofErr w:type="spellStart"/>
            <w:r>
              <w:rPr>
                <w:rFonts w:ascii="Arial" w:hAnsi="Arial" w:cs="Arial"/>
              </w:rPr>
              <w:t>Shebl</w:t>
            </w:r>
            <w:proofErr w:type="spellEnd"/>
            <w:r>
              <w:rPr>
                <w:rFonts w:ascii="Arial" w:hAnsi="Arial" w:cs="Arial"/>
              </w:rPr>
              <w:t xml:space="preserve"> Taylor Farms</w:t>
            </w:r>
          </w:p>
        </w:tc>
        <w:tc>
          <w:tcPr>
            <w:tcW w:w="3690" w:type="dxa"/>
            <w:vAlign w:val="bottom"/>
          </w:tcPr>
          <w:p w14:paraId="63DEEE57" w14:textId="77777777" w:rsidR="00EA2C06" w:rsidRPr="00212613" w:rsidRDefault="00EA2C06" w:rsidP="00305E33">
            <w:pPr>
              <w:rPr>
                <w:rFonts w:ascii="Aptos Narrow" w:eastAsia="Times New Roman" w:hAnsi="Aptos Narrow" w:cs="Times New Roman"/>
                <w:color w:val="000000"/>
                <w:kern w:val="0"/>
                <w14:ligatures w14:val="none"/>
              </w:rPr>
            </w:pPr>
            <w:r>
              <w:rPr>
                <w:rFonts w:ascii="Arial" w:hAnsi="Arial" w:cs="Arial"/>
              </w:rPr>
              <w:t xml:space="preserve">Ronald </w:t>
            </w:r>
            <w:proofErr w:type="spellStart"/>
            <w:r>
              <w:rPr>
                <w:rFonts w:ascii="Arial" w:hAnsi="Arial" w:cs="Arial"/>
              </w:rPr>
              <w:t>Midyett</w:t>
            </w:r>
            <w:proofErr w:type="spellEnd"/>
            <w:r>
              <w:rPr>
                <w:rFonts w:ascii="Arial" w:hAnsi="Arial" w:cs="Arial"/>
              </w:rPr>
              <w:t xml:space="preserve"> (Dole),</w:t>
            </w:r>
          </w:p>
        </w:tc>
        <w:tc>
          <w:tcPr>
            <w:tcW w:w="3638" w:type="dxa"/>
            <w:vAlign w:val="bottom"/>
          </w:tcPr>
          <w:p w14:paraId="7A6A662E" w14:textId="77777777" w:rsidR="00EA2C06" w:rsidRPr="00212613" w:rsidRDefault="00EA2C06" w:rsidP="00305E33">
            <w:pPr>
              <w:rPr>
                <w:rFonts w:ascii="Aptos Narrow" w:eastAsia="Times New Roman" w:hAnsi="Aptos Narrow" w:cs="Times New Roman"/>
                <w:color w:val="000000"/>
                <w:kern w:val="0"/>
                <w14:ligatures w14:val="none"/>
              </w:rPr>
            </w:pPr>
            <w:r>
              <w:rPr>
                <w:rFonts w:ascii="Arial" w:hAnsi="Arial" w:cs="Arial"/>
              </w:rPr>
              <w:t xml:space="preserve">Becky </w:t>
            </w:r>
            <w:proofErr w:type="spellStart"/>
            <w:r>
              <w:rPr>
                <w:rFonts w:ascii="Arial" w:hAnsi="Arial" w:cs="Arial"/>
              </w:rPr>
              <w:t>Unwer</w:t>
            </w:r>
            <w:proofErr w:type="spellEnd"/>
            <w:r>
              <w:rPr>
                <w:rFonts w:ascii="Arial" w:hAnsi="Arial" w:cs="Arial"/>
              </w:rPr>
              <w:t xml:space="preserve"> Walmart</w:t>
            </w:r>
          </w:p>
        </w:tc>
      </w:tr>
      <w:tr w:rsidR="00EA2C06" w:rsidRPr="00212613" w14:paraId="1CE4E9A4" w14:textId="77777777" w:rsidTr="00305E33">
        <w:trPr>
          <w:trHeight w:val="320"/>
        </w:trPr>
        <w:tc>
          <w:tcPr>
            <w:tcW w:w="3690" w:type="dxa"/>
            <w:tcBorders>
              <w:top w:val="nil"/>
              <w:left w:val="nil"/>
              <w:bottom w:val="nil"/>
              <w:right w:val="nil"/>
            </w:tcBorders>
            <w:shd w:val="clear" w:color="auto" w:fill="auto"/>
            <w:noWrap/>
            <w:vAlign w:val="bottom"/>
            <w:hideMark/>
          </w:tcPr>
          <w:p w14:paraId="282E42CC"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Pr>
                <w:rFonts w:ascii="Arial" w:hAnsi="Arial" w:cs="Arial"/>
              </w:rPr>
              <w:t>Bob Erickson Foothills Packing</w:t>
            </w:r>
          </w:p>
        </w:tc>
        <w:tc>
          <w:tcPr>
            <w:tcW w:w="3690" w:type="dxa"/>
            <w:vAlign w:val="bottom"/>
          </w:tcPr>
          <w:p w14:paraId="11C54D4D" w14:textId="77777777" w:rsidR="00EA2C06" w:rsidRPr="00212613" w:rsidRDefault="00EA2C06" w:rsidP="00305E33">
            <w:pPr>
              <w:rPr>
                <w:rFonts w:ascii="Aptos Narrow" w:eastAsia="Times New Roman" w:hAnsi="Aptos Narrow" w:cs="Times New Roman"/>
                <w:color w:val="000000"/>
                <w:kern w:val="0"/>
                <w14:ligatures w14:val="none"/>
              </w:rPr>
            </w:pPr>
            <w:r>
              <w:rPr>
                <w:rFonts w:ascii="Arial" w:hAnsi="Arial" w:cs="Arial"/>
              </w:rPr>
              <w:t>Colby Pereira Braga Fresh</w:t>
            </w:r>
          </w:p>
        </w:tc>
        <w:tc>
          <w:tcPr>
            <w:tcW w:w="3638" w:type="dxa"/>
            <w:vAlign w:val="bottom"/>
          </w:tcPr>
          <w:p w14:paraId="5933377F" w14:textId="77777777" w:rsidR="00EA2C06" w:rsidRPr="00212613" w:rsidRDefault="00EA2C06" w:rsidP="00305E33">
            <w:pPr>
              <w:rPr>
                <w:rFonts w:ascii="Aptos Narrow" w:eastAsia="Times New Roman" w:hAnsi="Aptos Narrow" w:cs="Times New Roman"/>
                <w:color w:val="000000"/>
                <w:kern w:val="0"/>
                <w14:ligatures w14:val="none"/>
              </w:rPr>
            </w:pPr>
            <w:r>
              <w:rPr>
                <w:rFonts w:ascii="Arial" w:hAnsi="Arial" w:cs="Arial"/>
              </w:rPr>
              <w:t>German Rios Fresh Express</w:t>
            </w:r>
          </w:p>
        </w:tc>
      </w:tr>
      <w:tr w:rsidR="00EA2C06" w:rsidRPr="00212613" w14:paraId="38837A29" w14:textId="77777777" w:rsidTr="00305E33">
        <w:trPr>
          <w:trHeight w:val="324"/>
        </w:trPr>
        <w:tc>
          <w:tcPr>
            <w:tcW w:w="3690" w:type="dxa"/>
            <w:tcBorders>
              <w:top w:val="nil"/>
              <w:left w:val="nil"/>
              <w:bottom w:val="nil"/>
              <w:right w:val="nil"/>
            </w:tcBorders>
            <w:shd w:val="clear" w:color="auto" w:fill="auto"/>
            <w:noWrap/>
            <w:vAlign w:val="bottom"/>
            <w:hideMark/>
          </w:tcPr>
          <w:p w14:paraId="14E3FEA4"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Pr>
                <w:rFonts w:ascii="Arial" w:hAnsi="Arial" w:cs="Arial"/>
              </w:rPr>
              <w:t xml:space="preserve">Tony Banegas </w:t>
            </w:r>
            <w:proofErr w:type="spellStart"/>
            <w:r>
              <w:rPr>
                <w:rFonts w:ascii="Arial" w:hAnsi="Arial" w:cs="Arial"/>
              </w:rPr>
              <w:t>Bonduelle</w:t>
            </w:r>
            <w:proofErr w:type="spellEnd"/>
          </w:p>
        </w:tc>
        <w:tc>
          <w:tcPr>
            <w:tcW w:w="3690" w:type="dxa"/>
            <w:vAlign w:val="bottom"/>
          </w:tcPr>
          <w:p w14:paraId="09AC86B0" w14:textId="77777777" w:rsidR="00EA2C06" w:rsidRPr="00212613" w:rsidRDefault="00EA2C06" w:rsidP="00305E33">
            <w:pPr>
              <w:rPr>
                <w:rFonts w:ascii="Aptos Narrow" w:eastAsia="Times New Roman" w:hAnsi="Aptos Narrow" w:cs="Times New Roman"/>
                <w:color w:val="000000"/>
                <w:kern w:val="0"/>
                <w14:ligatures w14:val="none"/>
              </w:rPr>
            </w:pPr>
            <w:r>
              <w:rPr>
                <w:rFonts w:ascii="Arial" w:hAnsi="Arial" w:cs="Arial"/>
              </w:rPr>
              <w:t>Glen Almeda Ocean Mist</w:t>
            </w:r>
          </w:p>
        </w:tc>
        <w:tc>
          <w:tcPr>
            <w:tcW w:w="3638" w:type="dxa"/>
            <w:vAlign w:val="bottom"/>
          </w:tcPr>
          <w:p w14:paraId="3AB7CEC0" w14:textId="77777777" w:rsidR="00EA2C06" w:rsidRPr="00212613" w:rsidRDefault="00EA2C06" w:rsidP="00305E33">
            <w:pPr>
              <w:rPr>
                <w:rFonts w:ascii="Aptos Narrow" w:eastAsia="Times New Roman" w:hAnsi="Aptos Narrow" w:cs="Times New Roman"/>
                <w:color w:val="000000"/>
                <w:kern w:val="0"/>
                <w14:ligatures w14:val="none"/>
              </w:rPr>
            </w:pPr>
            <w:r>
              <w:rPr>
                <w:rFonts w:ascii="Arial" w:hAnsi="Arial" w:cs="Arial"/>
              </w:rPr>
              <w:t xml:space="preserve">Felice </w:t>
            </w:r>
            <w:proofErr w:type="spellStart"/>
            <w:r>
              <w:rPr>
                <w:rFonts w:ascii="Arial" w:hAnsi="Arial" w:cs="Arial"/>
              </w:rPr>
              <w:t>Arboisiere</w:t>
            </w:r>
            <w:proofErr w:type="spellEnd"/>
            <w:r>
              <w:rPr>
                <w:rFonts w:ascii="Arial" w:hAnsi="Arial" w:cs="Arial"/>
              </w:rPr>
              <w:t xml:space="preserve"> Dole</w:t>
            </w:r>
          </w:p>
        </w:tc>
      </w:tr>
      <w:tr w:rsidR="00EA2C06" w:rsidRPr="00212613" w14:paraId="384C96C3" w14:textId="77777777" w:rsidTr="00305E33">
        <w:trPr>
          <w:gridAfter w:val="2"/>
          <w:wAfter w:w="7328" w:type="dxa"/>
          <w:trHeight w:val="324"/>
        </w:trPr>
        <w:tc>
          <w:tcPr>
            <w:tcW w:w="3690" w:type="dxa"/>
            <w:tcBorders>
              <w:top w:val="nil"/>
              <w:left w:val="nil"/>
              <w:bottom w:val="nil"/>
              <w:right w:val="nil"/>
            </w:tcBorders>
            <w:shd w:val="clear" w:color="auto" w:fill="auto"/>
            <w:noWrap/>
            <w:vAlign w:val="bottom"/>
          </w:tcPr>
          <w:p w14:paraId="26F24BA4" w14:textId="77777777" w:rsidR="00EA2C06" w:rsidRDefault="00EA2C06" w:rsidP="00305E33">
            <w:pPr>
              <w:rPr>
                <w:rFonts w:ascii="Arial" w:hAnsi="Arial" w:cs="Arial"/>
              </w:rPr>
            </w:pPr>
            <w:r>
              <w:rPr>
                <w:rFonts w:ascii="Arial" w:hAnsi="Arial" w:cs="Arial"/>
              </w:rPr>
              <w:t>Joe Stout CFS (facilitator)</w:t>
            </w:r>
          </w:p>
        </w:tc>
      </w:tr>
    </w:tbl>
    <w:p w14:paraId="6D409BEA" w14:textId="2EC1FAFF" w:rsidR="00EA2C06" w:rsidRDefault="00EA2C06" w:rsidP="00EA2C06">
      <w:pPr>
        <w:pStyle w:val="NormalWeb"/>
        <w:rPr>
          <w:rFonts w:ascii="Arial" w:hAnsi="Arial" w:cs="Arial"/>
        </w:rPr>
      </w:pPr>
      <w:r w:rsidRPr="00A278B6">
        <w:rPr>
          <w:rFonts w:ascii="Arial" w:hAnsi="Arial" w:cs="Arial"/>
          <w:b/>
          <w:bCs/>
          <w:sz w:val="28"/>
          <w:szCs w:val="28"/>
        </w:rPr>
        <w:t>Teams meeting participants</w:t>
      </w:r>
      <w:r w:rsidRPr="00A278B6">
        <w:rPr>
          <w:rFonts w:ascii="Arial" w:hAnsi="Arial" w:cs="Arial"/>
          <w:sz w:val="28"/>
          <w:szCs w:val="28"/>
        </w:rPr>
        <w:t xml:space="preserve"> </w:t>
      </w:r>
      <w:r w:rsidRPr="00115A6F">
        <w:rPr>
          <w:rFonts w:ascii="Arial" w:hAnsi="Arial" w:cs="Arial"/>
          <w:b/>
          <w:bCs/>
          <w:sz w:val="28"/>
          <w:szCs w:val="28"/>
        </w:rPr>
        <w:t>on 6/20/24</w:t>
      </w:r>
      <w:r w:rsidRPr="00115A6F">
        <w:rPr>
          <w:rFonts w:ascii="Arial" w:hAnsi="Arial" w:cs="Arial"/>
          <w:sz w:val="28"/>
          <w:szCs w:val="28"/>
        </w:rPr>
        <w:t xml:space="preserve"> </w:t>
      </w:r>
      <w:r>
        <w:rPr>
          <w:rFonts w:ascii="Arial" w:hAnsi="Arial" w:cs="Arial"/>
        </w:rPr>
        <w:t xml:space="preserve">for review and discussion </w:t>
      </w:r>
      <w:r w:rsidR="00B628A6">
        <w:rPr>
          <w:rFonts w:ascii="Arial" w:hAnsi="Arial" w:cs="Arial"/>
        </w:rPr>
        <w:t>of</w:t>
      </w:r>
      <w:r>
        <w:rPr>
          <w:rFonts w:ascii="Arial" w:hAnsi="Arial" w:cs="Arial"/>
        </w:rPr>
        <w:t xml:space="preserve"> directional approach and basis for these comments </w:t>
      </w:r>
      <w:r w:rsidR="00B628A6">
        <w:rPr>
          <w:rFonts w:ascii="Arial" w:hAnsi="Arial" w:cs="Arial"/>
        </w:rPr>
        <w:t>for</w:t>
      </w:r>
      <w:r>
        <w:rPr>
          <w:rFonts w:ascii="Arial" w:hAnsi="Arial" w:cs="Arial"/>
        </w:rPr>
        <w:t xml:space="preserve"> proposed changes to LGMA Section 8.  There was good discussion and support for the approach as detailed in this document. </w:t>
      </w:r>
    </w:p>
    <w:tbl>
      <w:tblPr>
        <w:tblW w:w="11018" w:type="dxa"/>
        <w:tblLook w:val="04A0" w:firstRow="1" w:lastRow="0" w:firstColumn="1" w:lastColumn="0" w:noHBand="0" w:noVBand="1"/>
      </w:tblPr>
      <w:tblGrid>
        <w:gridCol w:w="3690"/>
        <w:gridCol w:w="3690"/>
        <w:gridCol w:w="3638"/>
      </w:tblGrid>
      <w:tr w:rsidR="00EA2C06" w:rsidRPr="00212613" w14:paraId="6B3EA019" w14:textId="77777777" w:rsidTr="00305E33">
        <w:trPr>
          <w:trHeight w:val="320"/>
        </w:trPr>
        <w:tc>
          <w:tcPr>
            <w:tcW w:w="3690" w:type="dxa"/>
            <w:tcBorders>
              <w:top w:val="nil"/>
              <w:left w:val="nil"/>
              <w:bottom w:val="nil"/>
              <w:right w:val="nil"/>
            </w:tcBorders>
            <w:shd w:val="clear" w:color="auto" w:fill="auto"/>
            <w:noWrap/>
            <w:vAlign w:val="bottom"/>
          </w:tcPr>
          <w:p w14:paraId="62AA617B"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Joe Stout</w:t>
            </w:r>
            <w:r>
              <w:rPr>
                <w:rFonts w:ascii="Aptos Narrow" w:eastAsia="Times New Roman" w:hAnsi="Aptos Narrow" w:cs="Times New Roman"/>
                <w:color w:val="000000"/>
                <w:kern w:val="0"/>
                <w:sz w:val="22"/>
                <w:szCs w:val="22"/>
                <w14:ligatures w14:val="none"/>
              </w:rPr>
              <w:t xml:space="preserve"> CFS (facilitator)</w:t>
            </w:r>
          </w:p>
        </w:tc>
        <w:tc>
          <w:tcPr>
            <w:tcW w:w="3690" w:type="dxa"/>
            <w:vAlign w:val="bottom"/>
          </w:tcPr>
          <w:p w14:paraId="3D6AA717"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Juan C</w:t>
            </w:r>
            <w:r>
              <w:rPr>
                <w:rFonts w:ascii="Aptos Narrow" w:eastAsia="Times New Roman" w:hAnsi="Aptos Narrow" w:cs="Times New Roman"/>
                <w:color w:val="000000"/>
                <w:kern w:val="0"/>
                <w:sz w:val="22"/>
                <w:szCs w:val="22"/>
                <w14:ligatures w14:val="none"/>
              </w:rPr>
              <w:t xml:space="preserve"> </w:t>
            </w:r>
            <w:proofErr w:type="gramStart"/>
            <w:r w:rsidRPr="00587F2A">
              <w:rPr>
                <w:rFonts w:ascii="Aptos Narrow" w:eastAsia="Times New Roman" w:hAnsi="Aptos Narrow" w:cs="Times New Roman"/>
                <w:color w:val="000000"/>
                <w:kern w:val="0"/>
                <w:sz w:val="22"/>
                <w:szCs w:val="22"/>
                <w14:ligatures w14:val="none"/>
              </w:rPr>
              <w:t xml:space="preserve">Vargas </w:t>
            </w:r>
            <w:r>
              <w:rPr>
                <w:rFonts w:ascii="Aptos Narrow" w:eastAsia="Times New Roman" w:hAnsi="Aptos Narrow" w:cs="Times New Roman"/>
                <w:color w:val="000000"/>
                <w:kern w:val="0"/>
                <w:sz w:val="22"/>
                <w:szCs w:val="22"/>
                <w14:ligatures w14:val="none"/>
              </w:rPr>
              <w:t xml:space="preserve"> </w:t>
            </w:r>
            <w:proofErr w:type="spellStart"/>
            <w:r w:rsidRPr="00587F2A">
              <w:rPr>
                <w:rFonts w:ascii="Aptos Narrow" w:eastAsia="Times New Roman" w:hAnsi="Aptos Narrow" w:cs="Times New Roman"/>
                <w:color w:val="000000"/>
                <w:kern w:val="0"/>
                <w:sz w:val="22"/>
                <w:szCs w:val="22"/>
                <w14:ligatures w14:val="none"/>
              </w:rPr>
              <w:t>Rava</w:t>
            </w:r>
            <w:proofErr w:type="spellEnd"/>
            <w:proofErr w:type="gramEnd"/>
            <w:r w:rsidRPr="00587F2A">
              <w:rPr>
                <w:rFonts w:ascii="Aptos Narrow" w:eastAsia="Times New Roman" w:hAnsi="Aptos Narrow" w:cs="Times New Roman"/>
                <w:color w:val="000000"/>
                <w:kern w:val="0"/>
                <w:sz w:val="22"/>
                <w:szCs w:val="22"/>
                <w14:ligatures w14:val="none"/>
              </w:rPr>
              <w:t xml:space="preserve"> Ranch</w:t>
            </w:r>
          </w:p>
        </w:tc>
        <w:tc>
          <w:tcPr>
            <w:tcW w:w="3638" w:type="dxa"/>
            <w:vAlign w:val="bottom"/>
          </w:tcPr>
          <w:p w14:paraId="3F98FD6A"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Carmen Ponce</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Chipotle</w:t>
            </w:r>
          </w:p>
        </w:tc>
      </w:tr>
      <w:tr w:rsidR="00EA2C06" w:rsidRPr="00212613" w14:paraId="42A53787" w14:textId="77777777" w:rsidTr="00305E33">
        <w:trPr>
          <w:trHeight w:val="320"/>
        </w:trPr>
        <w:tc>
          <w:tcPr>
            <w:tcW w:w="3690" w:type="dxa"/>
            <w:tcBorders>
              <w:top w:val="nil"/>
              <w:left w:val="nil"/>
              <w:bottom w:val="nil"/>
              <w:right w:val="nil"/>
            </w:tcBorders>
            <w:shd w:val="clear" w:color="auto" w:fill="auto"/>
            <w:noWrap/>
            <w:vAlign w:val="bottom"/>
            <w:hideMark/>
          </w:tcPr>
          <w:p w14:paraId="5C90E20E"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 xml:space="preserve">Jacob </w:t>
            </w:r>
            <w:proofErr w:type="spellStart"/>
            <w:proofErr w:type="gramStart"/>
            <w:r w:rsidRPr="00587F2A">
              <w:rPr>
                <w:rFonts w:ascii="Aptos Narrow" w:eastAsia="Times New Roman" w:hAnsi="Aptos Narrow" w:cs="Times New Roman"/>
                <w:color w:val="000000"/>
                <w:kern w:val="0"/>
                <w:sz w:val="22"/>
                <w:szCs w:val="22"/>
                <w14:ligatures w14:val="none"/>
              </w:rPr>
              <w:t>Odello</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Foxy</w:t>
            </w:r>
            <w:proofErr w:type="gramEnd"/>
            <w:r w:rsidRPr="00587F2A">
              <w:rPr>
                <w:rFonts w:ascii="Aptos Narrow" w:eastAsia="Times New Roman" w:hAnsi="Aptos Narrow" w:cs="Times New Roman"/>
                <w:color w:val="000000"/>
                <w:kern w:val="0"/>
                <w:sz w:val="22"/>
                <w:szCs w:val="22"/>
                <w14:ligatures w14:val="none"/>
              </w:rPr>
              <w:t xml:space="preserve"> Produce</w:t>
            </w:r>
          </w:p>
        </w:tc>
        <w:tc>
          <w:tcPr>
            <w:tcW w:w="3690" w:type="dxa"/>
            <w:vAlign w:val="bottom"/>
          </w:tcPr>
          <w:p w14:paraId="3D3D2068"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Casey Anderson</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Robinson fresh</w:t>
            </w:r>
          </w:p>
        </w:tc>
        <w:tc>
          <w:tcPr>
            <w:tcW w:w="3638" w:type="dxa"/>
            <w:vAlign w:val="bottom"/>
          </w:tcPr>
          <w:p w14:paraId="6D111024"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John P Olivo</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Fresh express</w:t>
            </w:r>
          </w:p>
        </w:tc>
      </w:tr>
      <w:tr w:rsidR="00EA2C06" w:rsidRPr="00212613" w14:paraId="58CA53C0" w14:textId="77777777" w:rsidTr="00305E33">
        <w:trPr>
          <w:trHeight w:val="320"/>
        </w:trPr>
        <w:tc>
          <w:tcPr>
            <w:tcW w:w="3690" w:type="dxa"/>
            <w:tcBorders>
              <w:top w:val="nil"/>
              <w:left w:val="nil"/>
              <w:bottom w:val="nil"/>
              <w:right w:val="nil"/>
            </w:tcBorders>
            <w:shd w:val="clear" w:color="auto" w:fill="auto"/>
            <w:noWrap/>
            <w:vAlign w:val="bottom"/>
            <w:hideMark/>
          </w:tcPr>
          <w:p w14:paraId="57501906"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 xml:space="preserve">Leticia </w:t>
            </w:r>
            <w:proofErr w:type="gramStart"/>
            <w:r w:rsidRPr="00587F2A">
              <w:rPr>
                <w:rFonts w:ascii="Aptos Narrow" w:eastAsia="Times New Roman" w:hAnsi="Aptos Narrow" w:cs="Times New Roman"/>
                <w:color w:val="000000"/>
                <w:kern w:val="0"/>
                <w:sz w:val="22"/>
                <w:szCs w:val="22"/>
                <w14:ligatures w14:val="none"/>
              </w:rPr>
              <w:t>Reyes</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Fresh</w:t>
            </w:r>
            <w:proofErr w:type="gramEnd"/>
            <w:r w:rsidRPr="00587F2A">
              <w:rPr>
                <w:rFonts w:ascii="Aptos Narrow" w:eastAsia="Times New Roman" w:hAnsi="Aptos Narrow" w:cs="Times New Roman"/>
                <w:color w:val="000000"/>
                <w:kern w:val="0"/>
                <w:sz w:val="22"/>
                <w:szCs w:val="22"/>
                <w14:ligatures w14:val="none"/>
              </w:rPr>
              <w:t xml:space="preserve"> express</w:t>
            </w:r>
          </w:p>
        </w:tc>
        <w:tc>
          <w:tcPr>
            <w:tcW w:w="3690" w:type="dxa"/>
            <w:vAlign w:val="bottom"/>
          </w:tcPr>
          <w:p w14:paraId="36DCD2FF"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German L. Rios</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Fresh Express</w:t>
            </w:r>
          </w:p>
        </w:tc>
        <w:tc>
          <w:tcPr>
            <w:tcW w:w="3638" w:type="dxa"/>
            <w:vAlign w:val="bottom"/>
          </w:tcPr>
          <w:p w14:paraId="509755FB"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Ly </w:t>
            </w:r>
            <w:proofErr w:type="gramStart"/>
            <w:r w:rsidRPr="00587F2A">
              <w:rPr>
                <w:rFonts w:ascii="Aptos Narrow" w:eastAsia="Times New Roman" w:hAnsi="Aptos Narrow" w:cs="Times New Roman"/>
                <w:color w:val="000000"/>
                <w:kern w:val="0"/>
                <w:sz w:val="22"/>
                <w:szCs w:val="22"/>
                <w14:ligatures w14:val="none"/>
              </w:rPr>
              <w:t xml:space="preserve">Mai </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Fresh</w:t>
            </w:r>
            <w:proofErr w:type="gramEnd"/>
            <w:r w:rsidRPr="00587F2A">
              <w:rPr>
                <w:rFonts w:ascii="Aptos Narrow" w:eastAsia="Times New Roman" w:hAnsi="Aptos Narrow" w:cs="Times New Roman"/>
                <w:color w:val="000000"/>
                <w:kern w:val="0"/>
                <w:sz w:val="22"/>
                <w:szCs w:val="22"/>
                <w14:ligatures w14:val="none"/>
              </w:rPr>
              <w:t xml:space="preserve"> express</w:t>
            </w:r>
          </w:p>
        </w:tc>
      </w:tr>
      <w:tr w:rsidR="00EA2C06" w:rsidRPr="00212613" w14:paraId="20E0A191" w14:textId="77777777" w:rsidTr="00305E33">
        <w:trPr>
          <w:trHeight w:val="320"/>
        </w:trPr>
        <w:tc>
          <w:tcPr>
            <w:tcW w:w="3690" w:type="dxa"/>
            <w:tcBorders>
              <w:top w:val="nil"/>
              <w:left w:val="nil"/>
              <w:bottom w:val="nil"/>
              <w:right w:val="nil"/>
            </w:tcBorders>
            <w:shd w:val="clear" w:color="auto" w:fill="auto"/>
            <w:noWrap/>
            <w:vAlign w:val="bottom"/>
            <w:hideMark/>
          </w:tcPr>
          <w:p w14:paraId="64FBD739"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Kristina Nunes</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Foxy produce</w:t>
            </w:r>
          </w:p>
        </w:tc>
        <w:tc>
          <w:tcPr>
            <w:tcW w:w="3690" w:type="dxa"/>
            <w:vAlign w:val="bottom"/>
          </w:tcPr>
          <w:p w14:paraId="2C7C83D2"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Tony Banegas </w:t>
            </w:r>
            <w:proofErr w:type="spellStart"/>
            <w:r w:rsidRPr="00587F2A">
              <w:rPr>
                <w:rFonts w:ascii="Aptos Narrow" w:eastAsia="Times New Roman" w:hAnsi="Aptos Narrow" w:cs="Times New Roman"/>
                <w:color w:val="000000"/>
                <w:kern w:val="0"/>
                <w:sz w:val="22"/>
                <w:szCs w:val="22"/>
                <w14:ligatures w14:val="none"/>
              </w:rPr>
              <w:t>Bonduelle</w:t>
            </w:r>
            <w:proofErr w:type="spellEnd"/>
          </w:p>
        </w:tc>
        <w:tc>
          <w:tcPr>
            <w:tcW w:w="3638" w:type="dxa"/>
            <w:vAlign w:val="bottom"/>
          </w:tcPr>
          <w:p w14:paraId="3FD9C829"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Stephen </w:t>
            </w:r>
            <w:proofErr w:type="spellStart"/>
            <w:r w:rsidRPr="00587F2A">
              <w:rPr>
                <w:rFonts w:ascii="Aptos Narrow" w:eastAsia="Times New Roman" w:hAnsi="Aptos Narrow" w:cs="Times New Roman"/>
                <w:color w:val="000000"/>
                <w:kern w:val="0"/>
                <w:sz w:val="22"/>
                <w:szCs w:val="22"/>
                <w14:ligatures w14:val="none"/>
              </w:rPr>
              <w:t>Basore</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DKM Farms</w:t>
            </w:r>
          </w:p>
        </w:tc>
      </w:tr>
      <w:tr w:rsidR="00EA2C06" w:rsidRPr="00212613" w14:paraId="66F805B8" w14:textId="77777777" w:rsidTr="00305E33">
        <w:trPr>
          <w:trHeight w:val="320"/>
        </w:trPr>
        <w:tc>
          <w:tcPr>
            <w:tcW w:w="3690" w:type="dxa"/>
            <w:tcBorders>
              <w:top w:val="nil"/>
              <w:left w:val="nil"/>
              <w:bottom w:val="nil"/>
              <w:right w:val="nil"/>
            </w:tcBorders>
            <w:shd w:val="clear" w:color="auto" w:fill="auto"/>
            <w:noWrap/>
            <w:vAlign w:val="bottom"/>
            <w:hideMark/>
          </w:tcPr>
          <w:p w14:paraId="64A2F4E4"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Alexandra Belias</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McEntire Produce</w:t>
            </w:r>
          </w:p>
        </w:tc>
        <w:tc>
          <w:tcPr>
            <w:tcW w:w="3690" w:type="dxa"/>
            <w:vAlign w:val="bottom"/>
          </w:tcPr>
          <w:p w14:paraId="5A99B807"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Kate Burr</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Ocean mist</w:t>
            </w:r>
          </w:p>
        </w:tc>
        <w:tc>
          <w:tcPr>
            <w:tcW w:w="3638" w:type="dxa"/>
            <w:vAlign w:val="bottom"/>
          </w:tcPr>
          <w:p w14:paraId="5635BF48"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 +18052498334</w:t>
            </w:r>
          </w:p>
        </w:tc>
      </w:tr>
      <w:tr w:rsidR="00EA2C06" w:rsidRPr="00212613" w14:paraId="5254509C" w14:textId="77777777" w:rsidTr="00305E33">
        <w:trPr>
          <w:trHeight w:val="320"/>
        </w:trPr>
        <w:tc>
          <w:tcPr>
            <w:tcW w:w="3690" w:type="dxa"/>
            <w:tcBorders>
              <w:top w:val="nil"/>
              <w:left w:val="nil"/>
              <w:bottom w:val="nil"/>
              <w:right w:val="nil"/>
            </w:tcBorders>
            <w:shd w:val="clear" w:color="auto" w:fill="auto"/>
            <w:noWrap/>
            <w:vAlign w:val="bottom"/>
            <w:hideMark/>
          </w:tcPr>
          <w:p w14:paraId="54005882"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 xml:space="preserve">Tom </w:t>
            </w:r>
            <w:proofErr w:type="gramStart"/>
            <w:r w:rsidRPr="00587F2A">
              <w:rPr>
                <w:rFonts w:ascii="Aptos Narrow" w:eastAsia="Times New Roman" w:hAnsi="Aptos Narrow" w:cs="Times New Roman"/>
                <w:color w:val="000000"/>
                <w:kern w:val="0"/>
                <w:sz w:val="22"/>
                <w:szCs w:val="22"/>
                <w14:ligatures w14:val="none"/>
              </w:rPr>
              <w:t xml:space="preserve">Lovelace </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McEntire</w:t>
            </w:r>
            <w:proofErr w:type="gramEnd"/>
            <w:r w:rsidRPr="00587F2A">
              <w:rPr>
                <w:rFonts w:ascii="Aptos Narrow" w:eastAsia="Times New Roman" w:hAnsi="Aptos Narrow" w:cs="Times New Roman"/>
                <w:color w:val="000000"/>
                <w:kern w:val="0"/>
                <w:sz w:val="22"/>
                <w:szCs w:val="22"/>
                <w14:ligatures w14:val="none"/>
              </w:rPr>
              <w:t xml:space="preserve"> Produce</w:t>
            </w:r>
          </w:p>
        </w:tc>
        <w:tc>
          <w:tcPr>
            <w:tcW w:w="3690" w:type="dxa"/>
            <w:vAlign w:val="bottom"/>
          </w:tcPr>
          <w:p w14:paraId="2C5045F3"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Jesus </w:t>
            </w:r>
            <w:proofErr w:type="spellStart"/>
            <w:r w:rsidRPr="00587F2A">
              <w:rPr>
                <w:rFonts w:ascii="Aptos Narrow" w:eastAsia="Times New Roman" w:hAnsi="Aptos Narrow" w:cs="Times New Roman"/>
                <w:color w:val="000000"/>
                <w:kern w:val="0"/>
                <w:sz w:val="22"/>
                <w:szCs w:val="22"/>
                <w14:ligatures w14:val="none"/>
              </w:rPr>
              <w:t>Canchola</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Fresh Express</w:t>
            </w:r>
          </w:p>
        </w:tc>
        <w:tc>
          <w:tcPr>
            <w:tcW w:w="3638" w:type="dxa"/>
            <w:vAlign w:val="bottom"/>
          </w:tcPr>
          <w:p w14:paraId="1E984323"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Art Velazquez </w:t>
            </w:r>
            <w:r>
              <w:rPr>
                <w:rFonts w:ascii="Aptos Narrow" w:eastAsia="Times New Roman" w:hAnsi="Aptos Narrow" w:cs="Times New Roman"/>
                <w:color w:val="000000"/>
                <w:kern w:val="0"/>
                <w:sz w:val="22"/>
                <w:szCs w:val="22"/>
                <w14:ligatures w14:val="none"/>
              </w:rPr>
              <w:t xml:space="preserve">  </w:t>
            </w:r>
            <w:proofErr w:type="spellStart"/>
            <w:r w:rsidRPr="00587F2A">
              <w:rPr>
                <w:rFonts w:ascii="Aptos Narrow" w:eastAsia="Times New Roman" w:hAnsi="Aptos Narrow" w:cs="Times New Roman"/>
                <w:color w:val="000000"/>
                <w:kern w:val="0"/>
                <w:sz w:val="22"/>
                <w:szCs w:val="22"/>
                <w14:ligatures w14:val="none"/>
              </w:rPr>
              <w:t>Bonduelle</w:t>
            </w:r>
            <w:proofErr w:type="spellEnd"/>
          </w:p>
        </w:tc>
      </w:tr>
      <w:tr w:rsidR="00EA2C06" w14:paraId="276A103C" w14:textId="77777777" w:rsidTr="00305E33">
        <w:trPr>
          <w:trHeight w:val="320"/>
        </w:trPr>
        <w:tc>
          <w:tcPr>
            <w:tcW w:w="3690" w:type="dxa"/>
            <w:tcBorders>
              <w:top w:val="nil"/>
              <w:left w:val="nil"/>
              <w:bottom w:val="nil"/>
              <w:right w:val="nil"/>
            </w:tcBorders>
            <w:shd w:val="clear" w:color="auto" w:fill="auto"/>
            <w:noWrap/>
            <w:vAlign w:val="bottom"/>
          </w:tcPr>
          <w:p w14:paraId="07A541AC"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Matt (Unverified)</w:t>
            </w:r>
          </w:p>
        </w:tc>
        <w:tc>
          <w:tcPr>
            <w:tcW w:w="3690" w:type="dxa"/>
            <w:vAlign w:val="bottom"/>
          </w:tcPr>
          <w:p w14:paraId="69D52485" w14:textId="77777777" w:rsidR="00EA2C06"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Fabia </w:t>
            </w:r>
            <w:proofErr w:type="spellStart"/>
            <w:proofErr w:type="gramStart"/>
            <w:r w:rsidRPr="00587F2A">
              <w:rPr>
                <w:rFonts w:ascii="Aptos Narrow" w:eastAsia="Times New Roman" w:hAnsi="Aptos Narrow" w:cs="Times New Roman"/>
                <w:color w:val="000000"/>
                <w:kern w:val="0"/>
                <w:sz w:val="22"/>
                <w:szCs w:val="22"/>
                <w14:ligatures w14:val="none"/>
              </w:rPr>
              <w:t>Alencar</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Subway</w:t>
            </w:r>
            <w:proofErr w:type="gramEnd"/>
          </w:p>
        </w:tc>
        <w:tc>
          <w:tcPr>
            <w:tcW w:w="3638" w:type="dxa"/>
            <w:vAlign w:val="bottom"/>
          </w:tcPr>
          <w:p w14:paraId="30E6F5A2" w14:textId="77777777" w:rsidR="00EA2C06"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Felice </w:t>
            </w:r>
            <w:proofErr w:type="spellStart"/>
            <w:r w:rsidRPr="00587F2A">
              <w:rPr>
                <w:rFonts w:ascii="Aptos Narrow" w:eastAsia="Times New Roman" w:hAnsi="Aptos Narrow" w:cs="Times New Roman"/>
                <w:color w:val="000000"/>
                <w:kern w:val="0"/>
                <w:sz w:val="22"/>
                <w:szCs w:val="22"/>
                <w14:ligatures w14:val="none"/>
              </w:rPr>
              <w:t>Arboisiere</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 xml:space="preserve">Dole Foods </w:t>
            </w:r>
          </w:p>
        </w:tc>
      </w:tr>
      <w:tr w:rsidR="00EA2C06" w:rsidRPr="00212613" w14:paraId="1FC4023A" w14:textId="77777777" w:rsidTr="00305E33">
        <w:trPr>
          <w:trHeight w:val="320"/>
        </w:trPr>
        <w:tc>
          <w:tcPr>
            <w:tcW w:w="3690" w:type="dxa"/>
            <w:tcBorders>
              <w:top w:val="nil"/>
              <w:left w:val="nil"/>
              <w:bottom w:val="nil"/>
              <w:right w:val="nil"/>
            </w:tcBorders>
            <w:shd w:val="clear" w:color="auto" w:fill="auto"/>
            <w:noWrap/>
            <w:vAlign w:val="bottom"/>
            <w:hideMark/>
          </w:tcPr>
          <w:p w14:paraId="2AFD931B"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Valentin Sierra</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 xml:space="preserve">Amigo Produce </w:t>
            </w:r>
          </w:p>
        </w:tc>
        <w:tc>
          <w:tcPr>
            <w:tcW w:w="3690" w:type="dxa"/>
            <w:vAlign w:val="bottom"/>
          </w:tcPr>
          <w:p w14:paraId="5D014D52"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Megan </w:t>
            </w:r>
            <w:proofErr w:type="spellStart"/>
            <w:proofErr w:type="gramStart"/>
            <w:r w:rsidRPr="00587F2A">
              <w:rPr>
                <w:rFonts w:ascii="Aptos Narrow" w:eastAsia="Times New Roman" w:hAnsi="Aptos Narrow" w:cs="Times New Roman"/>
                <w:color w:val="000000"/>
                <w:kern w:val="0"/>
                <w:sz w:val="22"/>
                <w:szCs w:val="22"/>
                <w14:ligatures w14:val="none"/>
              </w:rPr>
              <w:t>Chedwick</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Church</w:t>
            </w:r>
            <w:proofErr w:type="gramEnd"/>
            <w:r w:rsidRPr="00587F2A">
              <w:rPr>
                <w:rFonts w:ascii="Aptos Narrow" w:eastAsia="Times New Roman" w:hAnsi="Aptos Narrow" w:cs="Times New Roman"/>
                <w:color w:val="000000"/>
                <w:kern w:val="0"/>
                <w:sz w:val="22"/>
                <w:szCs w:val="22"/>
                <w14:ligatures w14:val="none"/>
              </w:rPr>
              <w:t xml:space="preserve"> Brothers</w:t>
            </w:r>
          </w:p>
        </w:tc>
        <w:tc>
          <w:tcPr>
            <w:tcW w:w="3638" w:type="dxa"/>
            <w:vAlign w:val="bottom"/>
          </w:tcPr>
          <w:p w14:paraId="16002CD1" w14:textId="77777777" w:rsidR="00EA2C06" w:rsidRPr="00212613" w:rsidRDefault="00EA2C06" w:rsidP="00305E33">
            <w:pPr>
              <w:rPr>
                <w:rFonts w:ascii="Aptos Narrow" w:eastAsia="Times New Roman" w:hAnsi="Aptos Narrow" w:cs="Times New Roman"/>
                <w:color w:val="000000"/>
                <w:kern w:val="0"/>
                <w14:ligatures w14:val="none"/>
              </w:rPr>
            </w:pPr>
            <w:proofErr w:type="spellStart"/>
            <w:proofErr w:type="gramStart"/>
            <w:r w:rsidRPr="00587F2A">
              <w:rPr>
                <w:rFonts w:ascii="Aptos Narrow" w:eastAsia="Times New Roman" w:hAnsi="Aptos Narrow" w:cs="Times New Roman"/>
                <w:color w:val="000000"/>
                <w:kern w:val="0"/>
                <w:sz w:val="22"/>
                <w:szCs w:val="22"/>
                <w14:ligatures w14:val="none"/>
              </w:rPr>
              <w:t>Handelman,Betsy</w:t>
            </w:r>
            <w:proofErr w:type="spellEnd"/>
            <w:proofErr w:type="gram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Produce Alliance</w:t>
            </w:r>
          </w:p>
        </w:tc>
      </w:tr>
      <w:tr w:rsidR="00EA2C06" w:rsidRPr="00212613" w14:paraId="3D3325D9" w14:textId="77777777" w:rsidTr="00305E33">
        <w:trPr>
          <w:trHeight w:val="320"/>
        </w:trPr>
        <w:tc>
          <w:tcPr>
            <w:tcW w:w="3690" w:type="dxa"/>
            <w:tcBorders>
              <w:top w:val="nil"/>
              <w:left w:val="nil"/>
              <w:bottom w:val="nil"/>
              <w:right w:val="nil"/>
            </w:tcBorders>
            <w:shd w:val="clear" w:color="auto" w:fill="auto"/>
            <w:noWrap/>
            <w:vAlign w:val="bottom"/>
          </w:tcPr>
          <w:p w14:paraId="3D963CAB"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Miguel Martinez</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 xml:space="preserve">Ag-Pro Sanitation </w:t>
            </w:r>
          </w:p>
        </w:tc>
        <w:tc>
          <w:tcPr>
            <w:tcW w:w="3690" w:type="dxa"/>
            <w:vAlign w:val="bottom"/>
          </w:tcPr>
          <w:p w14:paraId="47A23E8B"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Megan Arnold</w:t>
            </w:r>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Robinson Fresh</w:t>
            </w:r>
          </w:p>
        </w:tc>
        <w:tc>
          <w:tcPr>
            <w:tcW w:w="3638" w:type="dxa"/>
            <w:vAlign w:val="bottom"/>
          </w:tcPr>
          <w:p w14:paraId="36462CD8"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Brad </w:t>
            </w:r>
            <w:proofErr w:type="spellStart"/>
            <w:proofErr w:type="gramStart"/>
            <w:r w:rsidRPr="00587F2A">
              <w:rPr>
                <w:rFonts w:ascii="Aptos Narrow" w:eastAsia="Times New Roman" w:hAnsi="Aptos Narrow" w:cs="Times New Roman"/>
                <w:color w:val="000000"/>
                <w:kern w:val="0"/>
                <w:sz w:val="22"/>
                <w:szCs w:val="22"/>
                <w14:ligatures w14:val="none"/>
              </w:rPr>
              <w:t>Klemme</w:t>
            </w:r>
            <w:proofErr w:type="spellEnd"/>
            <w:r w:rsidRPr="00587F2A">
              <w:rPr>
                <w:rFonts w:ascii="Aptos Narrow" w:eastAsia="Times New Roman" w:hAnsi="Aptos Narrow" w:cs="Times New Roman"/>
                <w:color w:val="000000"/>
                <w:kern w:val="0"/>
                <w:sz w:val="22"/>
                <w:szCs w:val="22"/>
                <w14:ligatures w14:val="none"/>
              </w:rPr>
              <w:t xml:space="preserve"> </w:t>
            </w:r>
            <w:r>
              <w:rPr>
                <w:rFonts w:ascii="Aptos Narrow" w:eastAsia="Times New Roman" w:hAnsi="Aptos Narrow" w:cs="Times New Roman"/>
                <w:color w:val="000000"/>
                <w:kern w:val="0"/>
                <w:sz w:val="22"/>
                <w:szCs w:val="22"/>
                <w14:ligatures w14:val="none"/>
              </w:rPr>
              <w:t xml:space="preserve"> </w:t>
            </w:r>
            <w:r w:rsidRPr="00587F2A">
              <w:rPr>
                <w:rFonts w:ascii="Times New Roman" w:eastAsia="Times New Roman" w:hAnsi="Times New Roman" w:cs="Times New Roman"/>
                <w:kern w:val="0"/>
                <w:sz w:val="22"/>
                <w:szCs w:val="22"/>
                <w14:ligatures w14:val="none"/>
              </w:rPr>
              <w:t>CFS</w:t>
            </w:r>
            <w:proofErr w:type="gramEnd"/>
          </w:p>
        </w:tc>
      </w:tr>
      <w:tr w:rsidR="00EA2C06" w:rsidRPr="00212613" w14:paraId="5D9F8202" w14:textId="77777777" w:rsidTr="00305E33">
        <w:trPr>
          <w:gridAfter w:val="1"/>
          <w:wAfter w:w="3638" w:type="dxa"/>
          <w:trHeight w:val="320"/>
        </w:trPr>
        <w:tc>
          <w:tcPr>
            <w:tcW w:w="3690" w:type="dxa"/>
            <w:tcBorders>
              <w:top w:val="nil"/>
              <w:left w:val="nil"/>
              <w:bottom w:val="nil"/>
              <w:right w:val="nil"/>
            </w:tcBorders>
            <w:shd w:val="clear" w:color="auto" w:fill="auto"/>
            <w:noWrap/>
            <w:vAlign w:val="bottom"/>
          </w:tcPr>
          <w:p w14:paraId="6E3FC554" w14:textId="77777777" w:rsidR="00EA2C06" w:rsidRPr="00587F2A" w:rsidRDefault="00EA2C06" w:rsidP="00305E33">
            <w:pPr>
              <w:rPr>
                <w:rFonts w:ascii="Aptos Narrow" w:eastAsia="Times New Roman" w:hAnsi="Aptos Narrow" w:cs="Times New Roman"/>
                <w:color w:val="000000"/>
                <w:kern w:val="0"/>
                <w:sz w:val="22"/>
                <w:szCs w:val="22"/>
                <w14:ligatures w14:val="none"/>
              </w:rPr>
            </w:pPr>
            <w:r w:rsidRPr="00587F2A">
              <w:rPr>
                <w:rFonts w:ascii="Aptos Narrow" w:eastAsia="Times New Roman" w:hAnsi="Aptos Narrow" w:cs="Times New Roman"/>
                <w:color w:val="000000"/>
                <w:kern w:val="0"/>
                <w:sz w:val="22"/>
                <w:szCs w:val="22"/>
                <w14:ligatures w14:val="none"/>
              </w:rPr>
              <w:t xml:space="preserve">Lupe </w:t>
            </w:r>
            <w:proofErr w:type="spellStart"/>
            <w:proofErr w:type="gramStart"/>
            <w:r w:rsidRPr="00587F2A">
              <w:rPr>
                <w:rFonts w:ascii="Aptos Narrow" w:eastAsia="Times New Roman" w:hAnsi="Aptos Narrow" w:cs="Times New Roman"/>
                <w:color w:val="000000"/>
                <w:kern w:val="0"/>
                <w:sz w:val="22"/>
                <w:szCs w:val="22"/>
                <w14:ligatures w14:val="none"/>
              </w:rPr>
              <w:t>Cameveue</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Nature</w:t>
            </w:r>
            <w:proofErr w:type="gramEnd"/>
            <w:r w:rsidRPr="00587F2A">
              <w:rPr>
                <w:rFonts w:ascii="Aptos Narrow" w:eastAsia="Times New Roman" w:hAnsi="Aptos Narrow" w:cs="Times New Roman"/>
                <w:color w:val="000000"/>
                <w:kern w:val="0"/>
                <w:sz w:val="22"/>
                <w:szCs w:val="22"/>
                <w14:ligatures w14:val="none"/>
              </w:rPr>
              <w:t xml:space="preserve"> Fresh Farm </w:t>
            </w:r>
          </w:p>
        </w:tc>
        <w:tc>
          <w:tcPr>
            <w:tcW w:w="3690" w:type="dxa"/>
            <w:vAlign w:val="bottom"/>
          </w:tcPr>
          <w:p w14:paraId="1F821D01" w14:textId="77777777" w:rsidR="00EA2C06" w:rsidRPr="00212613" w:rsidRDefault="00EA2C06" w:rsidP="00305E33">
            <w:pPr>
              <w:rPr>
                <w:rFonts w:ascii="Aptos Narrow" w:eastAsia="Times New Roman" w:hAnsi="Aptos Narrow" w:cs="Times New Roman"/>
                <w:color w:val="000000"/>
                <w:kern w:val="0"/>
                <w14:ligatures w14:val="none"/>
              </w:rPr>
            </w:pPr>
            <w:r w:rsidRPr="00587F2A">
              <w:rPr>
                <w:rFonts w:ascii="Aptos Narrow" w:eastAsia="Times New Roman" w:hAnsi="Aptos Narrow" w:cs="Times New Roman"/>
                <w:color w:val="000000"/>
                <w:kern w:val="0"/>
                <w:sz w:val="22"/>
                <w:szCs w:val="22"/>
                <w14:ligatures w14:val="none"/>
              </w:rPr>
              <w:t xml:space="preserve">Becky </w:t>
            </w:r>
            <w:proofErr w:type="spellStart"/>
            <w:r w:rsidRPr="00587F2A">
              <w:rPr>
                <w:rFonts w:ascii="Aptos Narrow" w:eastAsia="Times New Roman" w:hAnsi="Aptos Narrow" w:cs="Times New Roman"/>
                <w:color w:val="000000"/>
                <w:kern w:val="0"/>
                <w:sz w:val="22"/>
                <w:szCs w:val="22"/>
                <w14:ligatures w14:val="none"/>
              </w:rPr>
              <w:t>Unwer</w:t>
            </w:r>
            <w:proofErr w:type="spellEnd"/>
            <w:r>
              <w:rPr>
                <w:rFonts w:ascii="Aptos Narrow" w:eastAsia="Times New Roman" w:hAnsi="Aptos Narrow" w:cs="Times New Roman"/>
                <w:color w:val="000000"/>
                <w:kern w:val="0"/>
                <w:sz w:val="22"/>
                <w:szCs w:val="22"/>
                <w14:ligatures w14:val="none"/>
              </w:rPr>
              <w:t xml:space="preserve">. </w:t>
            </w:r>
            <w:r w:rsidRPr="00587F2A">
              <w:rPr>
                <w:rFonts w:ascii="Aptos Narrow" w:eastAsia="Times New Roman" w:hAnsi="Aptos Narrow" w:cs="Times New Roman"/>
                <w:color w:val="000000"/>
                <w:kern w:val="0"/>
                <w:sz w:val="22"/>
                <w:szCs w:val="22"/>
                <w14:ligatures w14:val="none"/>
              </w:rPr>
              <w:t>Walmart</w:t>
            </w:r>
          </w:p>
        </w:tc>
      </w:tr>
    </w:tbl>
    <w:p w14:paraId="4B4B6DFA" w14:textId="62C6CF5E" w:rsidR="00EA2C06" w:rsidRPr="00A278B6" w:rsidRDefault="00EA2C06" w:rsidP="00EA2C06">
      <w:pPr>
        <w:pStyle w:val="NormalWeb"/>
        <w:rPr>
          <w:rFonts w:ascii="Arial" w:hAnsi="Arial" w:cs="Arial"/>
          <w:b/>
          <w:bCs/>
          <w:sz w:val="32"/>
          <w:szCs w:val="32"/>
        </w:rPr>
      </w:pPr>
      <w:r w:rsidRPr="00997C8F">
        <w:rPr>
          <w:rFonts w:ascii="Arial" w:hAnsi="Arial" w:cs="Arial"/>
          <w:b/>
          <w:bCs/>
          <w:sz w:val="28"/>
          <w:szCs w:val="28"/>
        </w:rPr>
        <w:t>Industry participation and support to develop, learn</w:t>
      </w:r>
      <w:r w:rsidR="00B628A6">
        <w:rPr>
          <w:rFonts w:ascii="Arial" w:hAnsi="Arial" w:cs="Arial"/>
          <w:b/>
          <w:bCs/>
          <w:sz w:val="28"/>
          <w:szCs w:val="28"/>
        </w:rPr>
        <w:t>,</w:t>
      </w:r>
      <w:r w:rsidRPr="00997C8F">
        <w:rPr>
          <w:rFonts w:ascii="Arial" w:hAnsi="Arial" w:cs="Arial"/>
          <w:b/>
          <w:bCs/>
          <w:sz w:val="28"/>
          <w:szCs w:val="28"/>
        </w:rPr>
        <w:t xml:space="preserve"> facilitate, share data. Many of these individuals have been engaged with activities since inception of the Team in August 2019</w:t>
      </w:r>
      <w:r w:rsidRPr="00A278B6">
        <w:rPr>
          <w:rFonts w:ascii="Arial" w:hAnsi="Arial" w:cs="Arial"/>
          <w:b/>
          <w:bCs/>
          <w:sz w:val="32"/>
          <w:szCs w:val="32"/>
        </w:rPr>
        <w:t xml:space="preserve">. </w:t>
      </w:r>
    </w:p>
    <w:tbl>
      <w:tblPr>
        <w:tblW w:w="10836" w:type="dxa"/>
        <w:tblLook w:val="04A0" w:firstRow="1" w:lastRow="0" w:firstColumn="1" w:lastColumn="0" w:noHBand="0" w:noVBand="1"/>
      </w:tblPr>
      <w:tblGrid>
        <w:gridCol w:w="3540"/>
        <w:gridCol w:w="3648"/>
        <w:gridCol w:w="3648"/>
      </w:tblGrid>
      <w:tr w:rsidR="00EA2C06" w:rsidRPr="00735ACB" w14:paraId="01CF1322" w14:textId="77777777" w:rsidTr="00305E33">
        <w:trPr>
          <w:trHeight w:val="300"/>
        </w:trPr>
        <w:tc>
          <w:tcPr>
            <w:tcW w:w="3540" w:type="dxa"/>
            <w:tcBorders>
              <w:top w:val="nil"/>
              <w:left w:val="nil"/>
              <w:bottom w:val="nil"/>
              <w:right w:val="nil"/>
            </w:tcBorders>
            <w:shd w:val="clear" w:color="auto" w:fill="auto"/>
            <w:noWrap/>
            <w:vAlign w:val="center"/>
            <w:hideMark/>
          </w:tcPr>
          <w:p w14:paraId="27C6F533"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Abraham Cardenas Taylor Farms </w:t>
            </w:r>
          </w:p>
        </w:tc>
        <w:tc>
          <w:tcPr>
            <w:tcW w:w="3648" w:type="dxa"/>
            <w:vAlign w:val="center"/>
          </w:tcPr>
          <w:p w14:paraId="16B97627"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 </w:t>
            </w:r>
            <w:proofErr w:type="spellStart"/>
            <w:r w:rsidRPr="00735ACB">
              <w:rPr>
                <w:rFonts w:ascii="Arial" w:eastAsia="Times New Roman" w:hAnsi="Arial" w:cs="Arial"/>
                <w:color w:val="000000"/>
                <w:kern w:val="0"/>
                <w:sz w:val="21"/>
                <w:szCs w:val="21"/>
                <w14:ligatures w14:val="none"/>
              </w:rPr>
              <w:t>Canchola</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Fresh Express</w:t>
            </w:r>
          </w:p>
        </w:tc>
        <w:tc>
          <w:tcPr>
            <w:tcW w:w="3648" w:type="dxa"/>
            <w:vAlign w:val="center"/>
          </w:tcPr>
          <w:p w14:paraId="63F67ABA"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Shane Samples Sysco</w:t>
            </w:r>
          </w:p>
        </w:tc>
      </w:tr>
      <w:tr w:rsidR="00EA2C06" w:rsidRPr="00735ACB" w14:paraId="0FBCC71D" w14:textId="77777777" w:rsidTr="00305E33">
        <w:trPr>
          <w:trHeight w:val="300"/>
        </w:trPr>
        <w:tc>
          <w:tcPr>
            <w:tcW w:w="3540" w:type="dxa"/>
            <w:tcBorders>
              <w:top w:val="nil"/>
              <w:left w:val="nil"/>
              <w:bottom w:val="nil"/>
              <w:right w:val="nil"/>
            </w:tcBorders>
            <w:shd w:val="clear" w:color="auto" w:fill="auto"/>
            <w:noWrap/>
            <w:vAlign w:val="center"/>
            <w:hideMark/>
          </w:tcPr>
          <w:p w14:paraId="001D9F80"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Adrian Matthews CFA Corp</w:t>
            </w:r>
          </w:p>
        </w:tc>
        <w:tc>
          <w:tcPr>
            <w:tcW w:w="3648" w:type="dxa"/>
            <w:vAlign w:val="center"/>
          </w:tcPr>
          <w:p w14:paraId="0B7CA20F"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 </w:t>
            </w:r>
            <w:proofErr w:type="spellStart"/>
            <w:r w:rsidRPr="00735ACB">
              <w:rPr>
                <w:rFonts w:ascii="Arial" w:eastAsia="Times New Roman" w:hAnsi="Arial" w:cs="Arial"/>
                <w:color w:val="000000"/>
                <w:kern w:val="0"/>
                <w:sz w:val="21"/>
                <w:szCs w:val="21"/>
                <w14:ligatures w14:val="none"/>
              </w:rPr>
              <w:t>Cambell</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Veg Fresh</w:t>
            </w:r>
          </w:p>
        </w:tc>
        <w:tc>
          <w:tcPr>
            <w:tcW w:w="3648" w:type="dxa"/>
            <w:vAlign w:val="center"/>
          </w:tcPr>
          <w:p w14:paraId="4761D888"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Sharan </w:t>
            </w:r>
            <w:proofErr w:type="spellStart"/>
            <w:r w:rsidRPr="00735ACB">
              <w:rPr>
                <w:rFonts w:ascii="Arial" w:eastAsia="Times New Roman" w:hAnsi="Arial" w:cs="Arial"/>
                <w:color w:val="000000"/>
                <w:kern w:val="0"/>
                <w:sz w:val="21"/>
                <w:szCs w:val="21"/>
                <w14:ligatures w14:val="none"/>
              </w:rPr>
              <w:t>Pim</w:t>
            </w:r>
            <w:proofErr w:type="spellEnd"/>
            <w:r w:rsidRPr="00735ACB">
              <w:rPr>
                <w:rFonts w:ascii="Arial" w:eastAsia="Times New Roman" w:hAnsi="Arial" w:cs="Arial"/>
                <w:color w:val="000000"/>
                <w:kern w:val="0"/>
                <w:sz w:val="21"/>
                <w:szCs w:val="21"/>
                <w14:ligatures w14:val="none"/>
              </w:rPr>
              <w:t xml:space="preserve"> 4U</w:t>
            </w:r>
          </w:p>
        </w:tc>
      </w:tr>
      <w:tr w:rsidR="00EA2C06" w:rsidRPr="00735ACB" w14:paraId="0370A7EB" w14:textId="77777777" w:rsidTr="00305E33">
        <w:trPr>
          <w:trHeight w:val="300"/>
        </w:trPr>
        <w:tc>
          <w:tcPr>
            <w:tcW w:w="3540" w:type="dxa"/>
            <w:tcBorders>
              <w:top w:val="nil"/>
              <w:left w:val="nil"/>
              <w:bottom w:val="nil"/>
              <w:right w:val="nil"/>
            </w:tcBorders>
            <w:shd w:val="clear" w:color="auto" w:fill="auto"/>
            <w:noWrap/>
            <w:vAlign w:val="center"/>
          </w:tcPr>
          <w:p w14:paraId="582F634C"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AJU In-out-burger </w:t>
            </w:r>
          </w:p>
        </w:tc>
        <w:tc>
          <w:tcPr>
            <w:tcW w:w="3648" w:type="dxa"/>
            <w:vAlign w:val="center"/>
          </w:tcPr>
          <w:p w14:paraId="2D014A8E"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Jacob Aguirre</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Fresh Express</w:t>
            </w:r>
          </w:p>
        </w:tc>
        <w:tc>
          <w:tcPr>
            <w:tcW w:w="3648" w:type="dxa"/>
            <w:vAlign w:val="center"/>
          </w:tcPr>
          <w:p w14:paraId="2595EB4D"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Sam IEH</w:t>
            </w:r>
          </w:p>
        </w:tc>
      </w:tr>
      <w:tr w:rsidR="00EA2C06" w:rsidRPr="00735ACB" w14:paraId="4437050A" w14:textId="77777777" w:rsidTr="00305E33">
        <w:trPr>
          <w:trHeight w:val="300"/>
        </w:trPr>
        <w:tc>
          <w:tcPr>
            <w:tcW w:w="3540" w:type="dxa"/>
            <w:tcBorders>
              <w:top w:val="nil"/>
              <w:left w:val="nil"/>
              <w:bottom w:val="nil"/>
              <w:right w:val="nil"/>
            </w:tcBorders>
            <w:shd w:val="clear" w:color="auto" w:fill="auto"/>
            <w:noWrap/>
            <w:vAlign w:val="center"/>
          </w:tcPr>
          <w:p w14:paraId="13E685AA"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Alex </w:t>
            </w:r>
            <w:proofErr w:type="spellStart"/>
            <w:r w:rsidRPr="00735ACB">
              <w:rPr>
                <w:rFonts w:ascii="Arial" w:eastAsia="Times New Roman" w:hAnsi="Arial" w:cs="Arial"/>
                <w:color w:val="000000"/>
                <w:kern w:val="0"/>
                <w:sz w:val="21"/>
                <w:szCs w:val="21"/>
                <w14:ligatures w14:val="none"/>
              </w:rPr>
              <w:t>Recursos</w:t>
            </w:r>
            <w:proofErr w:type="spellEnd"/>
            <w:r w:rsidRPr="00735ACB">
              <w:rPr>
                <w:rFonts w:ascii="Arial" w:eastAsia="Times New Roman" w:hAnsi="Arial" w:cs="Arial"/>
                <w:color w:val="000000"/>
                <w:kern w:val="0"/>
                <w:sz w:val="21"/>
                <w:szCs w:val="21"/>
                <w14:ligatures w14:val="none"/>
              </w:rPr>
              <w:t xml:space="preserve"> solutions </w:t>
            </w:r>
          </w:p>
        </w:tc>
        <w:tc>
          <w:tcPr>
            <w:tcW w:w="3648" w:type="dxa"/>
            <w:vAlign w:val="center"/>
          </w:tcPr>
          <w:p w14:paraId="0DA29371"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Jaime Taylor Farms </w:t>
            </w:r>
          </w:p>
        </w:tc>
        <w:tc>
          <w:tcPr>
            <w:tcW w:w="3648" w:type="dxa"/>
            <w:vAlign w:val="center"/>
          </w:tcPr>
          <w:p w14:paraId="30FF10DF"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Sanchez Taylor Farms </w:t>
            </w:r>
          </w:p>
        </w:tc>
      </w:tr>
      <w:tr w:rsidR="00EA2C06" w:rsidRPr="00735ACB" w14:paraId="7C5E87E3" w14:textId="77777777" w:rsidTr="00305E33">
        <w:trPr>
          <w:trHeight w:val="300"/>
        </w:trPr>
        <w:tc>
          <w:tcPr>
            <w:tcW w:w="3540" w:type="dxa"/>
            <w:tcBorders>
              <w:top w:val="nil"/>
              <w:left w:val="nil"/>
              <w:bottom w:val="nil"/>
              <w:right w:val="nil"/>
            </w:tcBorders>
            <w:shd w:val="clear" w:color="auto" w:fill="auto"/>
            <w:noWrap/>
            <w:vAlign w:val="center"/>
            <w:hideMark/>
          </w:tcPr>
          <w:p w14:paraId="0DC93C29" w14:textId="77777777" w:rsidR="00EA2C06" w:rsidRPr="00735ACB" w:rsidRDefault="00EA2C06" w:rsidP="00305E33">
            <w:pPr>
              <w:rPr>
                <w:rFonts w:ascii="Arial" w:eastAsia="Times New Roman" w:hAnsi="Arial" w:cs="Arial"/>
                <w:color w:val="000000"/>
                <w:kern w:val="0"/>
                <w:sz w:val="21"/>
                <w:szCs w:val="21"/>
                <w14:ligatures w14:val="none"/>
              </w:rPr>
            </w:pPr>
            <w:proofErr w:type="spellStart"/>
            <w:r w:rsidRPr="00735ACB">
              <w:rPr>
                <w:rFonts w:ascii="Arial" w:eastAsia="Times New Roman" w:hAnsi="Arial" w:cs="Arial"/>
                <w:color w:val="000000"/>
                <w:kern w:val="0"/>
                <w:sz w:val="21"/>
                <w:szCs w:val="21"/>
                <w14:ligatures w14:val="none"/>
              </w:rPr>
              <w:t>Alexanda</w:t>
            </w:r>
            <w:proofErr w:type="spellEnd"/>
            <w:r w:rsidRPr="00735ACB">
              <w:rPr>
                <w:rFonts w:ascii="Arial" w:eastAsia="Times New Roman" w:hAnsi="Arial" w:cs="Arial"/>
                <w:color w:val="000000"/>
                <w:kern w:val="0"/>
                <w:sz w:val="21"/>
                <w:szCs w:val="21"/>
                <w14:ligatures w14:val="none"/>
              </w:rPr>
              <w:t xml:space="preserve"> Belias McEntire Produce </w:t>
            </w:r>
          </w:p>
        </w:tc>
        <w:tc>
          <w:tcPr>
            <w:tcW w:w="3648" w:type="dxa"/>
            <w:vAlign w:val="center"/>
          </w:tcPr>
          <w:p w14:paraId="7C15971B"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Jake </w:t>
            </w:r>
            <w:proofErr w:type="spellStart"/>
            <w:r w:rsidRPr="00735ACB">
              <w:rPr>
                <w:rFonts w:ascii="Arial" w:eastAsia="Times New Roman" w:hAnsi="Arial" w:cs="Arial"/>
                <w:color w:val="000000"/>
                <w:kern w:val="0"/>
                <w:sz w:val="21"/>
                <w:szCs w:val="21"/>
                <w14:ligatures w14:val="none"/>
              </w:rPr>
              <w:t>Odello</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Foxy Produce </w:t>
            </w:r>
          </w:p>
        </w:tc>
        <w:tc>
          <w:tcPr>
            <w:tcW w:w="3648" w:type="dxa"/>
            <w:vAlign w:val="center"/>
          </w:tcPr>
          <w:p w14:paraId="6352D913"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Stacy </w:t>
            </w:r>
            <w:proofErr w:type="spellStart"/>
            <w:r w:rsidRPr="00735ACB">
              <w:rPr>
                <w:rFonts w:ascii="Arial" w:eastAsia="Times New Roman" w:hAnsi="Arial" w:cs="Arial"/>
                <w:color w:val="000000"/>
                <w:kern w:val="0"/>
                <w:sz w:val="21"/>
                <w:szCs w:val="21"/>
                <w14:ligatures w14:val="none"/>
              </w:rPr>
              <w:t>Kinzing</w:t>
            </w:r>
            <w:proofErr w:type="spellEnd"/>
            <w:r w:rsidRPr="00735ACB">
              <w:rPr>
                <w:rFonts w:ascii="Arial" w:eastAsia="Times New Roman" w:hAnsi="Arial" w:cs="Arial"/>
                <w:color w:val="000000"/>
                <w:kern w:val="0"/>
                <w:sz w:val="21"/>
                <w:szCs w:val="21"/>
                <w14:ligatures w14:val="none"/>
              </w:rPr>
              <w:t xml:space="preserve"> Sprouts</w:t>
            </w:r>
          </w:p>
        </w:tc>
      </w:tr>
      <w:tr w:rsidR="00EA2C06" w:rsidRPr="00735ACB" w14:paraId="6620418D" w14:textId="77777777" w:rsidTr="00305E33">
        <w:trPr>
          <w:trHeight w:val="300"/>
        </w:trPr>
        <w:tc>
          <w:tcPr>
            <w:tcW w:w="3540" w:type="dxa"/>
            <w:tcBorders>
              <w:top w:val="nil"/>
              <w:left w:val="nil"/>
              <w:bottom w:val="nil"/>
              <w:right w:val="nil"/>
            </w:tcBorders>
            <w:shd w:val="clear" w:color="auto" w:fill="auto"/>
            <w:noWrap/>
            <w:vAlign w:val="center"/>
            <w:hideMark/>
          </w:tcPr>
          <w:p w14:paraId="51901570"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Andrew </w:t>
            </w:r>
            <w:proofErr w:type="spellStart"/>
            <w:r w:rsidRPr="00735ACB">
              <w:rPr>
                <w:rFonts w:ascii="Arial" w:eastAsia="Times New Roman" w:hAnsi="Arial" w:cs="Arial"/>
                <w:color w:val="000000"/>
                <w:kern w:val="0"/>
                <w:sz w:val="21"/>
                <w:szCs w:val="21"/>
                <w14:ligatures w14:val="none"/>
              </w:rPr>
              <w:t>EnglesD</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arrigo</w:t>
            </w:r>
            <w:proofErr w:type="spellEnd"/>
          </w:p>
        </w:tc>
        <w:tc>
          <w:tcPr>
            <w:tcW w:w="3648" w:type="dxa"/>
            <w:vAlign w:val="center"/>
          </w:tcPr>
          <w:p w14:paraId="1F933AD6"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Jamie </w:t>
            </w:r>
            <w:proofErr w:type="spellStart"/>
            <w:r w:rsidRPr="00735ACB">
              <w:rPr>
                <w:rFonts w:ascii="Arial" w:eastAsia="Times New Roman" w:hAnsi="Arial" w:cs="Arial"/>
                <w:color w:val="000000"/>
                <w:kern w:val="0"/>
                <w:sz w:val="21"/>
                <w:szCs w:val="21"/>
                <w14:ligatures w14:val="none"/>
              </w:rPr>
              <w:t>OrtizQ</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V Produce </w:t>
            </w:r>
          </w:p>
        </w:tc>
        <w:tc>
          <w:tcPr>
            <w:tcW w:w="3648" w:type="dxa"/>
            <w:vAlign w:val="center"/>
          </w:tcPr>
          <w:p w14:paraId="6E44F2B7"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Stephen </w:t>
            </w:r>
            <w:proofErr w:type="spellStart"/>
            <w:r w:rsidRPr="00735ACB">
              <w:rPr>
                <w:rFonts w:ascii="Arial" w:eastAsia="Times New Roman" w:hAnsi="Arial" w:cs="Arial"/>
                <w:color w:val="000000"/>
                <w:kern w:val="0"/>
                <w:sz w:val="21"/>
                <w:szCs w:val="21"/>
                <w14:ligatures w14:val="none"/>
              </w:rPr>
              <w:t>Basore</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DKM Farms</w:t>
            </w:r>
          </w:p>
        </w:tc>
      </w:tr>
      <w:tr w:rsidR="00EA2C06" w:rsidRPr="00735ACB" w14:paraId="4F1A8EB7" w14:textId="77777777" w:rsidTr="00305E33">
        <w:trPr>
          <w:trHeight w:val="300"/>
        </w:trPr>
        <w:tc>
          <w:tcPr>
            <w:tcW w:w="3540" w:type="dxa"/>
            <w:tcBorders>
              <w:top w:val="nil"/>
              <w:left w:val="nil"/>
              <w:bottom w:val="nil"/>
              <w:right w:val="nil"/>
            </w:tcBorders>
            <w:shd w:val="clear" w:color="auto" w:fill="auto"/>
            <w:noWrap/>
            <w:vAlign w:val="center"/>
            <w:hideMark/>
          </w:tcPr>
          <w:p w14:paraId="7E7FADCA" w14:textId="77777777" w:rsidR="00EA2C06" w:rsidRPr="00735ACB" w:rsidRDefault="00EA2C06" w:rsidP="00305E33">
            <w:pPr>
              <w:rPr>
                <w:rFonts w:ascii="Arial" w:eastAsia="Times New Roman" w:hAnsi="Arial" w:cs="Arial"/>
                <w:color w:val="000000"/>
                <w:kern w:val="0"/>
                <w:sz w:val="21"/>
                <w:szCs w:val="21"/>
                <w14:ligatures w14:val="none"/>
              </w:rPr>
            </w:pPr>
            <w:proofErr w:type="spellStart"/>
            <w:r w:rsidRPr="00735ACB">
              <w:rPr>
                <w:rFonts w:ascii="Arial" w:eastAsia="Times New Roman" w:hAnsi="Arial" w:cs="Arial"/>
                <w:color w:val="000000"/>
                <w:kern w:val="0"/>
                <w:sz w:val="21"/>
                <w:szCs w:val="21"/>
                <w14:ligatures w14:val="none"/>
              </w:rPr>
              <w:t>Armado</w:t>
            </w:r>
            <w:proofErr w:type="spellEnd"/>
            <w:r w:rsidRPr="00735ACB">
              <w:rPr>
                <w:rFonts w:ascii="Arial" w:eastAsia="Times New Roman" w:hAnsi="Arial" w:cs="Arial"/>
                <w:color w:val="000000"/>
                <w:kern w:val="0"/>
                <w:sz w:val="21"/>
                <w:szCs w:val="21"/>
                <w14:ligatures w14:val="none"/>
              </w:rPr>
              <w:t xml:space="preserve"> Figueroa Braga Fresh</w:t>
            </w:r>
          </w:p>
        </w:tc>
        <w:tc>
          <w:tcPr>
            <w:tcW w:w="3648" w:type="dxa"/>
            <w:vAlign w:val="center"/>
          </w:tcPr>
          <w:p w14:paraId="033B09FC"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Jessica Jones</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CFA Corp</w:t>
            </w:r>
          </w:p>
        </w:tc>
        <w:tc>
          <w:tcPr>
            <w:tcW w:w="3648" w:type="dxa"/>
            <w:vAlign w:val="center"/>
          </w:tcPr>
          <w:p w14:paraId="0AFAB5BB"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Suresh </w:t>
            </w:r>
            <w:proofErr w:type="spellStart"/>
            <w:r w:rsidRPr="00735ACB">
              <w:rPr>
                <w:rFonts w:ascii="Arial" w:eastAsia="Times New Roman" w:hAnsi="Arial" w:cs="Arial"/>
                <w:color w:val="000000"/>
                <w:kern w:val="0"/>
                <w:sz w:val="21"/>
                <w:szCs w:val="21"/>
                <w14:ligatures w14:val="none"/>
              </w:rPr>
              <w:t>Decosta</w:t>
            </w:r>
            <w:proofErr w:type="spellEnd"/>
            <w:r w:rsidRPr="00735ACB">
              <w:rPr>
                <w:rFonts w:ascii="Arial" w:eastAsia="Times New Roman" w:hAnsi="Arial" w:cs="Arial"/>
                <w:color w:val="000000"/>
                <w:kern w:val="0"/>
                <w:sz w:val="21"/>
                <w:szCs w:val="21"/>
                <w14:ligatures w14:val="none"/>
              </w:rPr>
              <w:t xml:space="preserve"> Lipman </w:t>
            </w:r>
          </w:p>
        </w:tc>
      </w:tr>
      <w:tr w:rsidR="00EA2C06" w:rsidRPr="00735ACB" w14:paraId="34D6B6EF" w14:textId="77777777" w:rsidTr="00305E33">
        <w:trPr>
          <w:trHeight w:val="300"/>
        </w:trPr>
        <w:tc>
          <w:tcPr>
            <w:tcW w:w="3540" w:type="dxa"/>
            <w:tcBorders>
              <w:top w:val="nil"/>
              <w:left w:val="nil"/>
              <w:bottom w:val="nil"/>
              <w:right w:val="nil"/>
            </w:tcBorders>
            <w:shd w:val="clear" w:color="auto" w:fill="auto"/>
            <w:noWrap/>
            <w:vAlign w:val="center"/>
            <w:hideMark/>
          </w:tcPr>
          <w:p w14:paraId="48E1F3C3"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Art </w:t>
            </w:r>
            <w:proofErr w:type="spellStart"/>
            <w:r w:rsidRPr="00735ACB">
              <w:rPr>
                <w:rFonts w:ascii="Arial" w:eastAsia="Times New Roman" w:hAnsi="Arial" w:cs="Arial"/>
                <w:color w:val="000000"/>
                <w:kern w:val="0"/>
                <w:sz w:val="21"/>
                <w:szCs w:val="21"/>
                <w14:ligatures w14:val="none"/>
              </w:rPr>
              <w:t>Velazqez</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Bonduelle</w:t>
            </w:r>
            <w:proofErr w:type="spellEnd"/>
            <w:r w:rsidRPr="00735ACB">
              <w:rPr>
                <w:rFonts w:ascii="Arial" w:eastAsia="Times New Roman" w:hAnsi="Arial" w:cs="Arial"/>
                <w:color w:val="000000"/>
                <w:kern w:val="0"/>
                <w:sz w:val="21"/>
                <w:szCs w:val="21"/>
                <w14:ligatures w14:val="none"/>
              </w:rPr>
              <w:t xml:space="preserve"> </w:t>
            </w:r>
          </w:p>
        </w:tc>
        <w:tc>
          <w:tcPr>
            <w:tcW w:w="3648" w:type="dxa"/>
            <w:vAlign w:val="center"/>
          </w:tcPr>
          <w:p w14:paraId="1F5162F9"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Jesus </w:t>
            </w:r>
            <w:proofErr w:type="spellStart"/>
            <w:r w:rsidRPr="00735ACB">
              <w:rPr>
                <w:rFonts w:ascii="Arial" w:eastAsia="Times New Roman" w:hAnsi="Arial" w:cs="Arial"/>
                <w:color w:val="000000"/>
                <w:kern w:val="0"/>
                <w:sz w:val="21"/>
                <w:szCs w:val="21"/>
                <w14:ligatures w14:val="none"/>
              </w:rPr>
              <w:t>Canchola</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Fresh Express</w:t>
            </w:r>
          </w:p>
        </w:tc>
        <w:tc>
          <w:tcPr>
            <w:tcW w:w="3648" w:type="dxa"/>
            <w:vAlign w:val="center"/>
          </w:tcPr>
          <w:p w14:paraId="104EA9D9"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T </w:t>
            </w:r>
            <w:proofErr w:type="spellStart"/>
            <w:r w:rsidRPr="00735ACB">
              <w:rPr>
                <w:rFonts w:ascii="Arial" w:eastAsia="Times New Roman" w:hAnsi="Arial" w:cs="Arial"/>
                <w:color w:val="000000"/>
                <w:kern w:val="0"/>
                <w:sz w:val="21"/>
                <w:szCs w:val="21"/>
                <w14:ligatures w14:val="none"/>
              </w:rPr>
              <w:t>Granzier</w:t>
            </w:r>
            <w:proofErr w:type="spellEnd"/>
            <w:r w:rsidRPr="00735ACB">
              <w:rPr>
                <w:rFonts w:ascii="Arial" w:eastAsia="Times New Roman" w:hAnsi="Arial" w:cs="Arial"/>
                <w:color w:val="000000"/>
                <w:kern w:val="0"/>
                <w:sz w:val="21"/>
                <w:szCs w:val="21"/>
                <w14:ligatures w14:val="none"/>
              </w:rPr>
              <w:t xml:space="preserve"> Lakeside Produce</w:t>
            </w:r>
          </w:p>
        </w:tc>
      </w:tr>
      <w:tr w:rsidR="00EA2C06" w:rsidRPr="00735ACB" w14:paraId="31153D64" w14:textId="77777777" w:rsidTr="00305E33">
        <w:trPr>
          <w:trHeight w:val="300"/>
        </w:trPr>
        <w:tc>
          <w:tcPr>
            <w:tcW w:w="3540" w:type="dxa"/>
            <w:tcBorders>
              <w:top w:val="nil"/>
              <w:left w:val="nil"/>
              <w:bottom w:val="nil"/>
              <w:right w:val="nil"/>
            </w:tcBorders>
            <w:shd w:val="clear" w:color="auto" w:fill="auto"/>
            <w:noWrap/>
            <w:vAlign w:val="center"/>
            <w:hideMark/>
          </w:tcPr>
          <w:p w14:paraId="2C34C525" w14:textId="77777777" w:rsidR="00EA2C06" w:rsidRPr="00735ACB" w:rsidRDefault="00EA2C06"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Audra Lakeside Farms</w:t>
            </w:r>
          </w:p>
        </w:tc>
        <w:tc>
          <w:tcPr>
            <w:tcW w:w="3648" w:type="dxa"/>
            <w:vAlign w:val="center"/>
          </w:tcPr>
          <w:p w14:paraId="7F7BD981"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 Amaral Foxy Produce</w:t>
            </w:r>
          </w:p>
        </w:tc>
        <w:tc>
          <w:tcPr>
            <w:tcW w:w="3648" w:type="dxa"/>
            <w:vAlign w:val="center"/>
          </w:tcPr>
          <w:p w14:paraId="4D542B7D"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Terry Martin TXM Food Safety </w:t>
            </w:r>
          </w:p>
        </w:tc>
      </w:tr>
      <w:tr w:rsidR="00EA2C06" w:rsidRPr="00735ACB" w14:paraId="0B5059F8" w14:textId="77777777" w:rsidTr="00305E33">
        <w:trPr>
          <w:trHeight w:val="300"/>
        </w:trPr>
        <w:tc>
          <w:tcPr>
            <w:tcW w:w="3540" w:type="dxa"/>
            <w:tcBorders>
              <w:top w:val="nil"/>
              <w:left w:val="nil"/>
              <w:bottom w:val="nil"/>
              <w:right w:val="nil"/>
            </w:tcBorders>
            <w:shd w:val="clear" w:color="auto" w:fill="auto"/>
            <w:noWrap/>
            <w:vAlign w:val="center"/>
            <w:hideMark/>
          </w:tcPr>
          <w:p w14:paraId="16E0FD26" w14:textId="77777777" w:rsidR="00EA2C06" w:rsidRPr="00735ACB" w:rsidRDefault="00EA2C06" w:rsidP="00305E33">
            <w:pPr>
              <w:rPr>
                <w:rFonts w:ascii="Arial" w:eastAsia="Times New Roman" w:hAnsi="Arial" w:cs="Arial"/>
                <w:color w:val="000000"/>
                <w:kern w:val="0"/>
                <w:sz w:val="21"/>
                <w:szCs w:val="21"/>
                <w14:ligatures w14:val="none"/>
              </w:rPr>
            </w:pPr>
            <w:proofErr w:type="gramStart"/>
            <w:r w:rsidRPr="00735ACB">
              <w:rPr>
                <w:rFonts w:ascii="Arial" w:eastAsia="Times New Roman" w:hAnsi="Arial" w:cs="Arial"/>
                <w:color w:val="000000"/>
                <w:kern w:val="0"/>
                <w:sz w:val="21"/>
                <w:szCs w:val="21"/>
                <w14:ligatures w14:val="none"/>
              </w:rPr>
              <w:t>Barb Braden</w:t>
            </w:r>
            <w:proofErr w:type="gramEnd"/>
            <w:r w:rsidRPr="00735ACB">
              <w:rPr>
                <w:rFonts w:ascii="Arial" w:eastAsia="Times New Roman" w:hAnsi="Arial" w:cs="Arial"/>
                <w:color w:val="000000"/>
                <w:kern w:val="0"/>
                <w:sz w:val="21"/>
                <w:szCs w:val="21"/>
                <w14:ligatures w14:val="none"/>
              </w:rPr>
              <w:t xml:space="preserve"> I Love Organic Girl</w:t>
            </w:r>
          </w:p>
        </w:tc>
        <w:tc>
          <w:tcPr>
            <w:tcW w:w="3648" w:type="dxa"/>
            <w:vAlign w:val="center"/>
          </w:tcPr>
          <w:p w14:paraId="505C49C9" w14:textId="77777777" w:rsidR="00EA2C06" w:rsidRPr="006C235E" w:rsidRDefault="00EA2C06"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Jesus </w:t>
            </w:r>
            <w:proofErr w:type="spellStart"/>
            <w:r w:rsidRPr="00735ACB">
              <w:rPr>
                <w:rFonts w:ascii="Arial" w:eastAsia="Times New Roman" w:hAnsi="Arial" w:cs="Arial"/>
                <w:color w:val="000000"/>
                <w:kern w:val="0"/>
                <w:sz w:val="21"/>
                <w:szCs w:val="21"/>
                <w14:ligatures w14:val="none"/>
              </w:rPr>
              <w:t>Oseguera</w:t>
            </w:r>
            <w:proofErr w:type="spellEnd"/>
            <w:r w:rsidRPr="00735ACB">
              <w:rPr>
                <w:rFonts w:ascii="Arial" w:eastAsia="Times New Roman" w:hAnsi="Arial" w:cs="Arial"/>
                <w:color w:val="000000"/>
                <w:kern w:val="0"/>
                <w:sz w:val="21"/>
                <w:szCs w:val="21"/>
                <w14:ligatures w14:val="none"/>
              </w:rPr>
              <w:t xml:space="preserve"> Taylor Farms </w:t>
            </w:r>
          </w:p>
        </w:tc>
        <w:tc>
          <w:tcPr>
            <w:tcW w:w="3648" w:type="dxa"/>
            <w:vAlign w:val="center"/>
          </w:tcPr>
          <w:p w14:paraId="7F877996" w14:textId="77777777" w:rsidR="00EA2C06" w:rsidRPr="006C235E" w:rsidRDefault="00EA2C06" w:rsidP="00305E33">
            <w:pPr>
              <w:rPr>
                <w:rFonts w:ascii="Arial" w:eastAsia="Times New Roman" w:hAnsi="Arial" w:cs="Arial"/>
                <w:kern w:val="0"/>
                <w:sz w:val="21"/>
                <w:szCs w:val="21"/>
                <w14:ligatures w14:val="none"/>
              </w:rPr>
            </w:pPr>
            <w:proofErr w:type="gramStart"/>
            <w:r w:rsidRPr="00735ACB">
              <w:rPr>
                <w:rFonts w:ascii="Arial" w:eastAsia="Times New Roman" w:hAnsi="Arial" w:cs="Arial"/>
                <w:color w:val="000000"/>
                <w:kern w:val="0"/>
                <w:sz w:val="21"/>
                <w:szCs w:val="21"/>
                <w14:ligatures w14:val="none"/>
              </w:rPr>
              <w:t>Thea Eubanks</w:t>
            </w:r>
            <w:proofErr w:type="gramEnd"/>
            <w:r w:rsidRPr="00735ACB">
              <w:rPr>
                <w:rFonts w:ascii="Arial" w:eastAsia="Times New Roman" w:hAnsi="Arial" w:cs="Arial"/>
                <w:color w:val="000000"/>
                <w:kern w:val="0"/>
                <w:sz w:val="21"/>
                <w:szCs w:val="21"/>
                <w14:ligatures w14:val="none"/>
              </w:rPr>
              <w:t xml:space="preserve"> I Love Organic Girl</w:t>
            </w:r>
          </w:p>
        </w:tc>
      </w:tr>
      <w:tr w:rsidR="0019030B" w:rsidRPr="00735ACB" w14:paraId="3A48744A" w14:textId="77777777" w:rsidTr="00305E33">
        <w:trPr>
          <w:trHeight w:val="300"/>
        </w:trPr>
        <w:tc>
          <w:tcPr>
            <w:tcW w:w="3540" w:type="dxa"/>
            <w:tcBorders>
              <w:top w:val="nil"/>
              <w:left w:val="nil"/>
              <w:bottom w:val="nil"/>
              <w:right w:val="nil"/>
            </w:tcBorders>
            <w:shd w:val="clear" w:color="auto" w:fill="auto"/>
            <w:noWrap/>
            <w:vAlign w:val="center"/>
          </w:tcPr>
          <w:p w14:paraId="249836EB"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Beatriz Estrada</w:t>
            </w:r>
          </w:p>
        </w:tc>
        <w:tc>
          <w:tcPr>
            <w:tcW w:w="3648" w:type="dxa"/>
            <w:vAlign w:val="center"/>
          </w:tcPr>
          <w:p w14:paraId="7E7F9535"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Jim </w:t>
            </w:r>
            <w:proofErr w:type="spellStart"/>
            <w:r w:rsidRPr="00735ACB">
              <w:rPr>
                <w:rFonts w:ascii="Arial" w:eastAsia="Times New Roman" w:hAnsi="Arial" w:cs="Arial"/>
                <w:color w:val="000000"/>
                <w:kern w:val="0"/>
                <w:sz w:val="21"/>
                <w:szCs w:val="21"/>
                <w14:ligatures w14:val="none"/>
              </w:rPr>
              <w:t>BrennanT</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aylor</w:t>
            </w:r>
            <w:proofErr w:type="spellEnd"/>
            <w:r w:rsidRPr="00735ACB">
              <w:rPr>
                <w:rFonts w:ascii="Arial" w:eastAsia="Times New Roman" w:hAnsi="Arial" w:cs="Arial"/>
                <w:color w:val="000000"/>
                <w:kern w:val="0"/>
                <w:sz w:val="21"/>
                <w:szCs w:val="21"/>
                <w14:ligatures w14:val="none"/>
              </w:rPr>
              <w:t xml:space="preserve"> Farms </w:t>
            </w:r>
          </w:p>
        </w:tc>
        <w:tc>
          <w:tcPr>
            <w:tcW w:w="3648" w:type="dxa"/>
            <w:vAlign w:val="center"/>
          </w:tcPr>
          <w:p w14:paraId="7F8C0929" w14:textId="72DFA47D" w:rsidR="0019030B" w:rsidRPr="00735ACB" w:rsidRDefault="0019030B" w:rsidP="00305E33">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Tim York LGMA</w:t>
            </w:r>
          </w:p>
        </w:tc>
      </w:tr>
      <w:tr w:rsidR="0019030B" w:rsidRPr="00735ACB" w14:paraId="0881B67F" w14:textId="77777777" w:rsidTr="00305E33">
        <w:trPr>
          <w:trHeight w:val="300"/>
        </w:trPr>
        <w:tc>
          <w:tcPr>
            <w:tcW w:w="3540" w:type="dxa"/>
            <w:tcBorders>
              <w:top w:val="nil"/>
              <w:left w:val="nil"/>
              <w:bottom w:val="nil"/>
              <w:right w:val="nil"/>
            </w:tcBorders>
            <w:shd w:val="clear" w:color="auto" w:fill="auto"/>
            <w:noWrap/>
            <w:vAlign w:val="center"/>
          </w:tcPr>
          <w:p w14:paraId="08A2013F"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lastRenderedPageBreak/>
              <w:t xml:space="preserve">Becky </w:t>
            </w:r>
            <w:proofErr w:type="spellStart"/>
            <w:r w:rsidRPr="00735ACB">
              <w:rPr>
                <w:rFonts w:ascii="Arial" w:eastAsia="Times New Roman" w:hAnsi="Arial" w:cs="Arial"/>
                <w:color w:val="000000"/>
                <w:kern w:val="0"/>
                <w:sz w:val="21"/>
                <w:szCs w:val="21"/>
                <w14:ligatures w14:val="none"/>
              </w:rPr>
              <w:t>Unwer</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Walmart</w:t>
            </w:r>
          </w:p>
        </w:tc>
        <w:tc>
          <w:tcPr>
            <w:tcW w:w="3648" w:type="dxa"/>
            <w:vAlign w:val="center"/>
          </w:tcPr>
          <w:p w14:paraId="4A167081"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Jim Brennan</w:t>
            </w:r>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Smartwash</w:t>
            </w:r>
            <w:proofErr w:type="spellEnd"/>
            <w:r w:rsidRPr="00735ACB">
              <w:rPr>
                <w:rFonts w:ascii="Arial" w:eastAsia="Times New Roman" w:hAnsi="Arial" w:cs="Arial"/>
                <w:color w:val="000000"/>
                <w:kern w:val="0"/>
                <w:sz w:val="21"/>
                <w:szCs w:val="21"/>
                <w14:ligatures w14:val="none"/>
              </w:rPr>
              <w:t xml:space="preserve"> solutions </w:t>
            </w:r>
          </w:p>
        </w:tc>
        <w:tc>
          <w:tcPr>
            <w:tcW w:w="3648" w:type="dxa"/>
            <w:vAlign w:val="center"/>
          </w:tcPr>
          <w:p w14:paraId="59E6DB8E" w14:textId="558366EC"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Tom Lovelace McEntire Produce </w:t>
            </w:r>
          </w:p>
        </w:tc>
      </w:tr>
      <w:tr w:rsidR="0019030B" w:rsidRPr="00735ACB" w14:paraId="55355793" w14:textId="77777777" w:rsidTr="00305E33">
        <w:trPr>
          <w:trHeight w:val="300"/>
        </w:trPr>
        <w:tc>
          <w:tcPr>
            <w:tcW w:w="3540" w:type="dxa"/>
            <w:tcBorders>
              <w:top w:val="nil"/>
              <w:left w:val="nil"/>
              <w:bottom w:val="nil"/>
              <w:right w:val="nil"/>
            </w:tcBorders>
            <w:shd w:val="clear" w:color="auto" w:fill="auto"/>
            <w:noWrap/>
            <w:vAlign w:val="center"/>
            <w:hideMark/>
          </w:tcPr>
          <w:p w14:paraId="7342ECCB" w14:textId="77777777" w:rsidR="0019030B" w:rsidRPr="00735ACB" w:rsidRDefault="0019030B" w:rsidP="00305E33">
            <w:pPr>
              <w:rPr>
                <w:rFonts w:ascii="Arial" w:eastAsia="Times New Roman" w:hAnsi="Arial" w:cs="Arial"/>
                <w:color w:val="000000"/>
                <w:kern w:val="0"/>
                <w:sz w:val="21"/>
                <w:szCs w:val="21"/>
                <w14:ligatures w14:val="none"/>
              </w:rPr>
            </w:pPr>
            <w:proofErr w:type="spellStart"/>
            <w:r w:rsidRPr="00735ACB">
              <w:rPr>
                <w:rFonts w:ascii="Arial" w:eastAsia="Times New Roman" w:hAnsi="Arial" w:cs="Arial"/>
                <w:color w:val="000000"/>
                <w:kern w:val="0"/>
                <w:sz w:val="21"/>
                <w:szCs w:val="21"/>
                <w14:ligatures w14:val="none"/>
              </w:rPr>
              <w:t>Bibiana</w:t>
            </w:r>
            <w:proofErr w:type="spellEnd"/>
            <w:r w:rsidRPr="00735ACB">
              <w:rPr>
                <w:rFonts w:ascii="Arial" w:eastAsia="Times New Roman" w:hAnsi="Arial" w:cs="Arial"/>
                <w:color w:val="000000"/>
                <w:kern w:val="0"/>
                <w:sz w:val="21"/>
                <w:szCs w:val="21"/>
                <w14:ligatures w14:val="none"/>
              </w:rPr>
              <w:t xml:space="preserve"> Urbina'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Chipotle</w:t>
            </w:r>
          </w:p>
        </w:tc>
        <w:tc>
          <w:tcPr>
            <w:tcW w:w="3648" w:type="dxa"/>
            <w:vAlign w:val="center"/>
          </w:tcPr>
          <w:p w14:paraId="69830C99"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Joaquin Valdez</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Foxy Produce </w:t>
            </w:r>
          </w:p>
        </w:tc>
        <w:tc>
          <w:tcPr>
            <w:tcW w:w="3648" w:type="dxa"/>
            <w:vAlign w:val="center"/>
          </w:tcPr>
          <w:p w14:paraId="63873627" w14:textId="645E092B" w:rsidR="0019030B" w:rsidRPr="006C235E" w:rsidRDefault="0019030B" w:rsidP="00305E33">
            <w:pPr>
              <w:rPr>
                <w:rFonts w:ascii="Arial" w:eastAsia="Times New Roman" w:hAnsi="Arial" w:cs="Arial"/>
                <w:kern w:val="0"/>
                <w:sz w:val="21"/>
                <w:szCs w:val="21"/>
                <w14:ligatures w14:val="none"/>
              </w:rPr>
            </w:pPr>
            <w:proofErr w:type="gramStart"/>
            <w:r w:rsidRPr="00735ACB">
              <w:rPr>
                <w:rFonts w:ascii="Arial" w:eastAsia="Times New Roman" w:hAnsi="Arial" w:cs="Arial"/>
                <w:color w:val="000000"/>
                <w:kern w:val="0"/>
                <w:sz w:val="21"/>
                <w:szCs w:val="21"/>
                <w14:ligatures w14:val="none"/>
              </w:rPr>
              <w:t>Tony  Foothill</w:t>
            </w:r>
            <w:proofErr w:type="gramEnd"/>
            <w:r w:rsidRPr="00735ACB">
              <w:rPr>
                <w:rFonts w:ascii="Arial" w:eastAsia="Times New Roman" w:hAnsi="Arial" w:cs="Arial"/>
                <w:color w:val="000000"/>
                <w:kern w:val="0"/>
                <w:sz w:val="21"/>
                <w:szCs w:val="21"/>
                <w14:ligatures w14:val="none"/>
              </w:rPr>
              <w:t xml:space="preserve"> Packing </w:t>
            </w:r>
          </w:p>
        </w:tc>
      </w:tr>
      <w:tr w:rsidR="0019030B" w:rsidRPr="00735ACB" w14:paraId="72C06699" w14:textId="77777777" w:rsidTr="00305E33">
        <w:trPr>
          <w:trHeight w:val="300"/>
        </w:trPr>
        <w:tc>
          <w:tcPr>
            <w:tcW w:w="3540" w:type="dxa"/>
            <w:tcBorders>
              <w:top w:val="nil"/>
              <w:left w:val="nil"/>
              <w:bottom w:val="nil"/>
              <w:right w:val="nil"/>
            </w:tcBorders>
            <w:shd w:val="clear" w:color="auto" w:fill="auto"/>
            <w:noWrap/>
            <w:vAlign w:val="center"/>
            <w:hideMark/>
          </w:tcPr>
          <w:p w14:paraId="7A6D8155" w14:textId="77777777" w:rsidR="0019030B" w:rsidRPr="00735ACB" w:rsidRDefault="0019030B" w:rsidP="00305E33">
            <w:pPr>
              <w:rPr>
                <w:rFonts w:ascii="Arial" w:eastAsia="Times New Roman" w:hAnsi="Arial" w:cs="Arial"/>
                <w:color w:val="000000"/>
                <w:kern w:val="0"/>
                <w:sz w:val="21"/>
                <w:szCs w:val="21"/>
                <w14:ligatures w14:val="none"/>
              </w:rPr>
            </w:pPr>
            <w:proofErr w:type="spellStart"/>
            <w:r w:rsidRPr="00735ACB">
              <w:rPr>
                <w:rFonts w:ascii="Arial" w:eastAsia="Times New Roman" w:hAnsi="Arial" w:cs="Arial"/>
                <w:color w:val="000000"/>
                <w:kern w:val="0"/>
                <w:sz w:val="21"/>
                <w:szCs w:val="21"/>
                <w14:ligatures w14:val="none"/>
              </w:rPr>
              <w:t>Bibiana</w:t>
            </w:r>
            <w:proofErr w:type="spellEnd"/>
            <w:r w:rsidRPr="00735ACB">
              <w:rPr>
                <w:rFonts w:ascii="Arial" w:eastAsia="Times New Roman" w:hAnsi="Arial" w:cs="Arial"/>
                <w:color w:val="000000"/>
                <w:kern w:val="0"/>
                <w:sz w:val="21"/>
                <w:szCs w:val="21"/>
                <w14:ligatures w14:val="none"/>
              </w:rPr>
              <w:t xml:space="preserve"> Urbina'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Chipotle</w:t>
            </w:r>
          </w:p>
        </w:tc>
        <w:tc>
          <w:tcPr>
            <w:tcW w:w="3648" w:type="dxa"/>
            <w:vAlign w:val="center"/>
          </w:tcPr>
          <w:p w14:paraId="56079F66"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John P Olivo</w:t>
            </w:r>
            <w:r w:rsidRPr="006C235E">
              <w:rPr>
                <w:rFonts w:ascii="Arial" w:eastAsia="Times New Roman" w:hAnsi="Arial" w:cs="Arial"/>
                <w:color w:val="000000"/>
                <w:kern w:val="0"/>
                <w:sz w:val="21"/>
                <w:szCs w:val="21"/>
                <w14:ligatures w14:val="none"/>
              </w:rPr>
              <w:t xml:space="preserve"> F</w:t>
            </w:r>
            <w:r w:rsidRPr="00735ACB">
              <w:rPr>
                <w:rFonts w:ascii="Arial" w:eastAsia="Times New Roman" w:hAnsi="Arial" w:cs="Arial"/>
                <w:color w:val="000000"/>
                <w:kern w:val="0"/>
                <w:sz w:val="21"/>
                <w:szCs w:val="21"/>
                <w14:ligatures w14:val="none"/>
              </w:rPr>
              <w:t>resh express</w:t>
            </w:r>
          </w:p>
        </w:tc>
        <w:tc>
          <w:tcPr>
            <w:tcW w:w="3648" w:type="dxa"/>
            <w:vAlign w:val="center"/>
          </w:tcPr>
          <w:p w14:paraId="7D7B001D" w14:textId="4118A0E4"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Tony Banegas </w:t>
            </w:r>
            <w:proofErr w:type="spellStart"/>
            <w:r w:rsidRPr="00735ACB">
              <w:rPr>
                <w:rFonts w:ascii="Arial" w:eastAsia="Times New Roman" w:hAnsi="Arial" w:cs="Arial"/>
                <w:color w:val="000000"/>
                <w:kern w:val="0"/>
                <w:sz w:val="21"/>
                <w:szCs w:val="21"/>
                <w14:ligatures w14:val="none"/>
              </w:rPr>
              <w:t>Bonduelle</w:t>
            </w:r>
            <w:proofErr w:type="spellEnd"/>
            <w:r w:rsidRPr="00735ACB">
              <w:rPr>
                <w:rFonts w:ascii="Arial" w:eastAsia="Times New Roman" w:hAnsi="Arial" w:cs="Arial"/>
                <w:color w:val="000000"/>
                <w:kern w:val="0"/>
                <w:sz w:val="21"/>
                <w:szCs w:val="21"/>
                <w14:ligatures w14:val="none"/>
              </w:rPr>
              <w:t xml:space="preserve"> </w:t>
            </w:r>
          </w:p>
        </w:tc>
      </w:tr>
      <w:tr w:rsidR="0019030B" w:rsidRPr="00735ACB" w14:paraId="19B2D928" w14:textId="77777777" w:rsidTr="00305E33">
        <w:trPr>
          <w:trHeight w:val="300"/>
        </w:trPr>
        <w:tc>
          <w:tcPr>
            <w:tcW w:w="3540" w:type="dxa"/>
            <w:tcBorders>
              <w:top w:val="nil"/>
              <w:left w:val="nil"/>
              <w:bottom w:val="nil"/>
              <w:right w:val="nil"/>
            </w:tcBorders>
            <w:shd w:val="clear" w:color="auto" w:fill="auto"/>
            <w:noWrap/>
            <w:vAlign w:val="center"/>
          </w:tcPr>
          <w:p w14:paraId="5A2CE468"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Bill Hsu</w:t>
            </w:r>
            <w:r>
              <w:rPr>
                <w:rFonts w:ascii="Arial" w:eastAsia="Times New Roman" w:hAnsi="Arial" w:cs="Arial"/>
                <w:color w:val="000000"/>
                <w:kern w:val="0"/>
                <w:sz w:val="21"/>
                <w:szCs w:val="21"/>
                <w14:ligatures w14:val="none"/>
              </w:rPr>
              <w:t xml:space="preserve"> T</w:t>
            </w:r>
            <w:r w:rsidRPr="00735ACB">
              <w:rPr>
                <w:rFonts w:ascii="Arial" w:eastAsia="Times New Roman" w:hAnsi="Arial" w:cs="Arial"/>
                <w:color w:val="000000"/>
                <w:kern w:val="0"/>
                <w:sz w:val="21"/>
                <w:szCs w:val="21"/>
                <w14:ligatures w14:val="none"/>
              </w:rPr>
              <w:t>aco Bell</w:t>
            </w:r>
          </w:p>
        </w:tc>
        <w:tc>
          <w:tcPr>
            <w:tcW w:w="3648" w:type="dxa"/>
            <w:vAlign w:val="center"/>
          </w:tcPr>
          <w:p w14:paraId="0743481F" w14:textId="77777777" w:rsidR="0019030B" w:rsidRPr="00735ACB" w:rsidRDefault="0019030B" w:rsidP="00305E33">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 xml:space="preserve">Joe Stout CFS (facilitator) </w:t>
            </w:r>
          </w:p>
        </w:tc>
        <w:tc>
          <w:tcPr>
            <w:tcW w:w="3648" w:type="dxa"/>
            <w:vAlign w:val="center"/>
          </w:tcPr>
          <w:p w14:paraId="3B3274AD" w14:textId="203A2671"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Trevor </w:t>
            </w:r>
            <w:proofErr w:type="spellStart"/>
            <w:r w:rsidRPr="00735ACB">
              <w:rPr>
                <w:rFonts w:ascii="Arial" w:eastAsia="Times New Roman" w:hAnsi="Arial" w:cs="Arial"/>
                <w:color w:val="000000"/>
                <w:kern w:val="0"/>
                <w:sz w:val="21"/>
                <w:szCs w:val="21"/>
                <w14:ligatures w14:val="none"/>
              </w:rPr>
              <w:t>Suslow</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UC Davis</w:t>
            </w:r>
          </w:p>
        </w:tc>
      </w:tr>
      <w:tr w:rsidR="0019030B" w:rsidRPr="00735ACB" w14:paraId="36D0BBE9" w14:textId="77777777" w:rsidTr="00305E33">
        <w:trPr>
          <w:trHeight w:val="300"/>
        </w:trPr>
        <w:tc>
          <w:tcPr>
            <w:tcW w:w="3540" w:type="dxa"/>
            <w:tcBorders>
              <w:top w:val="nil"/>
              <w:left w:val="nil"/>
              <w:bottom w:val="nil"/>
              <w:right w:val="nil"/>
            </w:tcBorders>
            <w:shd w:val="clear" w:color="auto" w:fill="auto"/>
            <w:noWrap/>
            <w:vAlign w:val="center"/>
            <w:hideMark/>
          </w:tcPr>
          <w:p w14:paraId="7D4191DE"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Bob Ericson</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Foothill Packing </w:t>
            </w:r>
          </w:p>
        </w:tc>
        <w:tc>
          <w:tcPr>
            <w:tcW w:w="3648" w:type="dxa"/>
            <w:vAlign w:val="center"/>
          </w:tcPr>
          <w:p w14:paraId="5785F6A5"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Joshua Funk</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KFC</w:t>
            </w:r>
          </w:p>
        </w:tc>
        <w:tc>
          <w:tcPr>
            <w:tcW w:w="3648" w:type="dxa"/>
            <w:vAlign w:val="center"/>
          </w:tcPr>
          <w:p w14:paraId="495401AA" w14:textId="73ABF9EC"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V Mehta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Chipotle</w:t>
            </w:r>
          </w:p>
        </w:tc>
      </w:tr>
      <w:tr w:rsidR="0019030B" w:rsidRPr="00735ACB" w14:paraId="78411ECA" w14:textId="77777777" w:rsidTr="00305E33">
        <w:trPr>
          <w:trHeight w:val="300"/>
        </w:trPr>
        <w:tc>
          <w:tcPr>
            <w:tcW w:w="3540" w:type="dxa"/>
            <w:tcBorders>
              <w:top w:val="nil"/>
              <w:left w:val="nil"/>
              <w:bottom w:val="nil"/>
              <w:right w:val="nil"/>
            </w:tcBorders>
            <w:shd w:val="clear" w:color="auto" w:fill="auto"/>
            <w:noWrap/>
            <w:vAlign w:val="center"/>
            <w:hideMark/>
          </w:tcPr>
          <w:p w14:paraId="00C5BBBB"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Brett Chaplin</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Tap Produce </w:t>
            </w:r>
          </w:p>
        </w:tc>
        <w:tc>
          <w:tcPr>
            <w:tcW w:w="3648" w:type="dxa"/>
            <w:vAlign w:val="center"/>
          </w:tcPr>
          <w:p w14:paraId="3CBF9F7E"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Juan Carlos Vargas</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Foothill Pa</w:t>
            </w:r>
            <w:r>
              <w:rPr>
                <w:rFonts w:ascii="Arial" w:eastAsia="Times New Roman" w:hAnsi="Arial" w:cs="Arial"/>
                <w:color w:val="000000"/>
                <w:kern w:val="0"/>
                <w:sz w:val="21"/>
                <w:szCs w:val="21"/>
                <w14:ligatures w14:val="none"/>
              </w:rPr>
              <w:t>ck</w:t>
            </w:r>
          </w:p>
        </w:tc>
        <w:tc>
          <w:tcPr>
            <w:tcW w:w="3648" w:type="dxa"/>
            <w:vAlign w:val="center"/>
          </w:tcPr>
          <w:p w14:paraId="1E568536" w14:textId="39F60CBA"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V Sierra Amigo Farms</w:t>
            </w:r>
          </w:p>
        </w:tc>
      </w:tr>
      <w:tr w:rsidR="0019030B" w:rsidRPr="00735ACB" w14:paraId="3D6B0F72" w14:textId="77777777" w:rsidTr="00305E33">
        <w:trPr>
          <w:trHeight w:val="300"/>
        </w:trPr>
        <w:tc>
          <w:tcPr>
            <w:tcW w:w="3540" w:type="dxa"/>
            <w:tcBorders>
              <w:top w:val="nil"/>
              <w:left w:val="nil"/>
              <w:bottom w:val="nil"/>
              <w:right w:val="nil"/>
            </w:tcBorders>
            <w:shd w:val="clear" w:color="auto" w:fill="auto"/>
            <w:noWrap/>
            <w:vAlign w:val="center"/>
            <w:hideMark/>
          </w:tcPr>
          <w:p w14:paraId="754711BB"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C Nunes Harvest Management </w:t>
            </w:r>
          </w:p>
        </w:tc>
        <w:tc>
          <w:tcPr>
            <w:tcW w:w="3648" w:type="dxa"/>
            <w:vAlign w:val="center"/>
          </w:tcPr>
          <w:p w14:paraId="428037C8"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Juan </w:t>
            </w:r>
            <w:proofErr w:type="spellStart"/>
            <w:r w:rsidRPr="00735ACB">
              <w:rPr>
                <w:rFonts w:ascii="Arial" w:eastAsia="Times New Roman" w:hAnsi="Arial" w:cs="Arial"/>
                <w:color w:val="000000"/>
                <w:kern w:val="0"/>
                <w:sz w:val="21"/>
                <w:szCs w:val="21"/>
                <w14:ligatures w14:val="none"/>
              </w:rPr>
              <w:t>Zendejas</w:t>
            </w:r>
            <w:proofErr w:type="spellEnd"/>
            <w:r w:rsidRPr="00735ACB">
              <w:rPr>
                <w:rFonts w:ascii="Arial" w:eastAsia="Times New Roman" w:hAnsi="Arial" w:cs="Arial"/>
                <w:color w:val="000000"/>
                <w:kern w:val="0"/>
                <w:sz w:val="21"/>
                <w:szCs w:val="21"/>
                <w14:ligatures w14:val="none"/>
              </w:rPr>
              <w:t xml:space="preserve"> Foothill Packing </w:t>
            </w:r>
          </w:p>
        </w:tc>
        <w:tc>
          <w:tcPr>
            <w:tcW w:w="3648" w:type="dxa"/>
            <w:vAlign w:val="center"/>
          </w:tcPr>
          <w:p w14:paraId="4BE8CF71" w14:textId="217D4DEA"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Valentin Sierra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Amigo Produce </w:t>
            </w:r>
          </w:p>
        </w:tc>
      </w:tr>
      <w:tr w:rsidR="0019030B" w:rsidRPr="00735ACB" w14:paraId="60804325" w14:textId="77777777" w:rsidTr="00305E33">
        <w:trPr>
          <w:trHeight w:val="300"/>
        </w:trPr>
        <w:tc>
          <w:tcPr>
            <w:tcW w:w="3540" w:type="dxa"/>
            <w:tcBorders>
              <w:top w:val="nil"/>
              <w:left w:val="nil"/>
              <w:bottom w:val="nil"/>
              <w:right w:val="nil"/>
            </w:tcBorders>
            <w:shd w:val="clear" w:color="auto" w:fill="auto"/>
            <w:noWrap/>
            <w:vAlign w:val="center"/>
            <w:hideMark/>
          </w:tcPr>
          <w:p w14:paraId="4F3C69BF" w14:textId="1DD26138"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C </w:t>
            </w:r>
            <w:proofErr w:type="gramStart"/>
            <w:r>
              <w:rPr>
                <w:rFonts w:ascii="Arial" w:eastAsia="Times New Roman" w:hAnsi="Arial" w:cs="Arial"/>
                <w:color w:val="000000"/>
                <w:kern w:val="0"/>
                <w:sz w:val="21"/>
                <w:szCs w:val="21"/>
                <w14:ligatures w14:val="none"/>
              </w:rPr>
              <w:t>S</w:t>
            </w:r>
            <w:r w:rsidRPr="00735ACB">
              <w:rPr>
                <w:rFonts w:ascii="Arial" w:eastAsia="Times New Roman" w:hAnsi="Arial" w:cs="Arial"/>
                <w:color w:val="000000"/>
                <w:kern w:val="0"/>
                <w:sz w:val="21"/>
                <w:szCs w:val="21"/>
                <w14:ligatures w14:val="none"/>
              </w:rPr>
              <w:t>huck</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Ocea</w:t>
            </w:r>
            <w:r>
              <w:rPr>
                <w:rFonts w:ascii="Arial" w:eastAsia="Times New Roman" w:hAnsi="Arial" w:cs="Arial"/>
                <w:color w:val="000000"/>
                <w:kern w:val="0"/>
                <w:sz w:val="21"/>
                <w:szCs w:val="21"/>
                <w14:ligatures w14:val="none"/>
              </w:rPr>
              <w:t>n</w:t>
            </w:r>
            <w:proofErr w:type="gramEnd"/>
            <w:r w:rsidRPr="00735ACB">
              <w:rPr>
                <w:rFonts w:ascii="Arial" w:eastAsia="Times New Roman" w:hAnsi="Arial" w:cs="Arial"/>
                <w:color w:val="000000"/>
                <w:kern w:val="0"/>
                <w:sz w:val="21"/>
                <w:szCs w:val="21"/>
                <w14:ligatures w14:val="none"/>
              </w:rPr>
              <w:t xml:space="preserve"> Mist </w:t>
            </w:r>
          </w:p>
        </w:tc>
        <w:tc>
          <w:tcPr>
            <w:tcW w:w="3648" w:type="dxa"/>
            <w:vAlign w:val="center"/>
          </w:tcPr>
          <w:p w14:paraId="5BB19C5A"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Justin Kerr Factor Four</w:t>
            </w:r>
          </w:p>
        </w:tc>
        <w:tc>
          <w:tcPr>
            <w:tcW w:w="3648" w:type="dxa"/>
            <w:vAlign w:val="center"/>
          </w:tcPr>
          <w:p w14:paraId="47C80BFA" w14:textId="5427E012"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Viridiana </w:t>
            </w:r>
            <w:proofErr w:type="spellStart"/>
            <w:r w:rsidRPr="00735ACB">
              <w:rPr>
                <w:rFonts w:ascii="Arial" w:eastAsia="Times New Roman" w:hAnsi="Arial" w:cs="Arial"/>
                <w:color w:val="000000"/>
                <w:kern w:val="0"/>
                <w:sz w:val="21"/>
                <w:szCs w:val="21"/>
                <w14:ligatures w14:val="none"/>
              </w:rPr>
              <w:t>Melgoza</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Bonduelle</w:t>
            </w:r>
            <w:proofErr w:type="spellEnd"/>
            <w:r w:rsidRPr="00735ACB">
              <w:rPr>
                <w:rFonts w:ascii="Arial" w:eastAsia="Times New Roman" w:hAnsi="Arial" w:cs="Arial"/>
                <w:color w:val="000000"/>
                <w:kern w:val="0"/>
                <w:sz w:val="21"/>
                <w:szCs w:val="21"/>
                <w14:ligatures w14:val="none"/>
              </w:rPr>
              <w:t xml:space="preserve"> </w:t>
            </w:r>
          </w:p>
        </w:tc>
      </w:tr>
      <w:tr w:rsidR="0019030B" w:rsidRPr="00735ACB" w14:paraId="57D5D80C" w14:textId="77777777" w:rsidTr="00305E33">
        <w:trPr>
          <w:trHeight w:val="300"/>
        </w:trPr>
        <w:tc>
          <w:tcPr>
            <w:tcW w:w="3540" w:type="dxa"/>
            <w:tcBorders>
              <w:top w:val="nil"/>
              <w:left w:val="nil"/>
              <w:bottom w:val="nil"/>
              <w:right w:val="nil"/>
            </w:tcBorders>
            <w:shd w:val="clear" w:color="auto" w:fill="auto"/>
            <w:noWrap/>
            <w:vAlign w:val="center"/>
            <w:hideMark/>
          </w:tcPr>
          <w:p w14:paraId="339CCDAA"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Caitlin Eden Green</w:t>
            </w:r>
          </w:p>
        </w:tc>
        <w:tc>
          <w:tcPr>
            <w:tcW w:w="3648" w:type="dxa"/>
            <w:vAlign w:val="center"/>
          </w:tcPr>
          <w:p w14:paraId="218AC9D4"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K Malloy Lakeside Produce</w:t>
            </w:r>
          </w:p>
        </w:tc>
        <w:tc>
          <w:tcPr>
            <w:tcW w:w="3648" w:type="dxa"/>
            <w:vAlign w:val="center"/>
          </w:tcPr>
          <w:p w14:paraId="646D8009" w14:textId="6229B78E"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Wayne Bailey McEntire Produce </w:t>
            </w:r>
          </w:p>
        </w:tc>
      </w:tr>
      <w:tr w:rsidR="0019030B" w:rsidRPr="00735ACB" w14:paraId="261A8D79" w14:textId="77777777" w:rsidTr="00305E33">
        <w:trPr>
          <w:trHeight w:val="300"/>
        </w:trPr>
        <w:tc>
          <w:tcPr>
            <w:tcW w:w="3540" w:type="dxa"/>
            <w:tcBorders>
              <w:top w:val="nil"/>
              <w:left w:val="nil"/>
              <w:bottom w:val="nil"/>
              <w:right w:val="nil"/>
            </w:tcBorders>
            <w:shd w:val="clear" w:color="auto" w:fill="auto"/>
            <w:noWrap/>
            <w:vAlign w:val="center"/>
            <w:hideMark/>
          </w:tcPr>
          <w:p w14:paraId="41CE2B16"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Carlos</w:t>
            </w:r>
            <w:r w:rsidRPr="006C235E">
              <w:rPr>
                <w:rFonts w:ascii="Arial" w:eastAsia="Times New Roman" w:hAnsi="Arial" w:cs="Arial"/>
                <w:color w:val="000000"/>
                <w:kern w:val="0"/>
                <w:sz w:val="21"/>
                <w:szCs w:val="21"/>
                <w14:ligatures w14:val="none"/>
              </w:rPr>
              <w:t xml:space="preserve">   C</w:t>
            </w:r>
            <w:r w:rsidRPr="00735ACB">
              <w:rPr>
                <w:rFonts w:ascii="Arial" w:eastAsia="Times New Roman" w:hAnsi="Arial" w:cs="Arial"/>
                <w:color w:val="000000"/>
                <w:kern w:val="0"/>
                <w:sz w:val="21"/>
                <w:szCs w:val="21"/>
                <w14:ligatures w14:val="none"/>
              </w:rPr>
              <w:t>osta Farms</w:t>
            </w:r>
          </w:p>
        </w:tc>
        <w:tc>
          <w:tcPr>
            <w:tcW w:w="3648" w:type="dxa"/>
            <w:vAlign w:val="center"/>
          </w:tcPr>
          <w:p w14:paraId="1D57C5F5"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K </w:t>
            </w:r>
            <w:proofErr w:type="spellStart"/>
            <w:proofErr w:type="gramStart"/>
            <w:r w:rsidRPr="00735ACB">
              <w:rPr>
                <w:rFonts w:ascii="Arial" w:eastAsia="Times New Roman" w:hAnsi="Arial" w:cs="Arial"/>
                <w:color w:val="000000"/>
                <w:kern w:val="0"/>
                <w:sz w:val="21"/>
                <w:szCs w:val="21"/>
                <w14:ligatures w14:val="none"/>
              </w:rPr>
              <w:t>nunes</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Foxy</w:t>
            </w:r>
            <w:proofErr w:type="gramEnd"/>
            <w:r w:rsidRPr="00735ACB">
              <w:rPr>
                <w:rFonts w:ascii="Arial" w:eastAsia="Times New Roman" w:hAnsi="Arial" w:cs="Arial"/>
                <w:color w:val="000000"/>
                <w:kern w:val="0"/>
                <w:sz w:val="21"/>
                <w:szCs w:val="21"/>
                <w14:ligatures w14:val="none"/>
              </w:rPr>
              <w:t xml:space="preserve"> Produce </w:t>
            </w:r>
          </w:p>
        </w:tc>
        <w:tc>
          <w:tcPr>
            <w:tcW w:w="3648" w:type="dxa"/>
            <w:vAlign w:val="center"/>
          </w:tcPr>
          <w:p w14:paraId="4B520F1C" w14:textId="724A107A"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A </w:t>
            </w:r>
            <w:proofErr w:type="spellStart"/>
            <w:proofErr w:type="gramStart"/>
            <w:r w:rsidRPr="00735ACB">
              <w:rPr>
                <w:rFonts w:ascii="Arial" w:eastAsia="Times New Roman" w:hAnsi="Arial" w:cs="Arial"/>
                <w:color w:val="000000"/>
                <w:kern w:val="0"/>
                <w:sz w:val="21"/>
                <w:szCs w:val="21"/>
                <w14:ligatures w14:val="none"/>
              </w:rPr>
              <w:t>Huguez</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Mission</w:t>
            </w:r>
            <w:proofErr w:type="gramEnd"/>
            <w:r w:rsidRPr="00735ACB">
              <w:rPr>
                <w:rFonts w:ascii="Arial" w:eastAsia="Times New Roman" w:hAnsi="Arial" w:cs="Arial"/>
                <w:color w:val="000000"/>
                <w:kern w:val="0"/>
                <w:sz w:val="21"/>
                <w:szCs w:val="21"/>
                <w14:ligatures w14:val="none"/>
              </w:rPr>
              <w:t xml:space="preserve"> Ranches </w:t>
            </w:r>
          </w:p>
        </w:tc>
      </w:tr>
      <w:tr w:rsidR="0019030B" w:rsidRPr="00735ACB" w14:paraId="0E32935E" w14:textId="77777777" w:rsidTr="00305E33">
        <w:trPr>
          <w:trHeight w:val="300"/>
        </w:trPr>
        <w:tc>
          <w:tcPr>
            <w:tcW w:w="3540" w:type="dxa"/>
            <w:tcBorders>
              <w:top w:val="nil"/>
              <w:left w:val="nil"/>
              <w:bottom w:val="nil"/>
              <w:right w:val="nil"/>
            </w:tcBorders>
            <w:shd w:val="clear" w:color="auto" w:fill="auto"/>
            <w:noWrap/>
            <w:vAlign w:val="center"/>
            <w:hideMark/>
          </w:tcPr>
          <w:p w14:paraId="63B22ECD"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Carmen Ponce</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Chipotle</w:t>
            </w:r>
          </w:p>
        </w:tc>
        <w:tc>
          <w:tcPr>
            <w:tcW w:w="3648" w:type="dxa"/>
            <w:vAlign w:val="center"/>
          </w:tcPr>
          <w:p w14:paraId="45BA5221" w14:textId="77777777" w:rsidR="0019030B" w:rsidRPr="006C235E" w:rsidRDefault="0019030B" w:rsidP="00305E33">
            <w:pPr>
              <w:rPr>
                <w:rFonts w:ascii="Arial" w:eastAsia="Times New Roman" w:hAnsi="Arial" w:cs="Arial"/>
                <w:kern w:val="0"/>
                <w:sz w:val="21"/>
                <w:szCs w:val="21"/>
                <w14:ligatures w14:val="none"/>
              </w:rPr>
            </w:pPr>
            <w:proofErr w:type="spellStart"/>
            <w:r w:rsidRPr="00735ACB">
              <w:rPr>
                <w:rFonts w:ascii="Arial" w:eastAsia="Times New Roman" w:hAnsi="Arial" w:cs="Arial"/>
                <w:color w:val="000000"/>
                <w:kern w:val="0"/>
                <w:sz w:val="21"/>
                <w:szCs w:val="21"/>
                <w14:ligatures w14:val="none"/>
              </w:rPr>
              <w:t>Karleigh</w:t>
            </w:r>
            <w:proofErr w:type="spellEnd"/>
            <w:r w:rsidRPr="00735ACB">
              <w:rPr>
                <w:rFonts w:ascii="Arial" w:eastAsia="Times New Roman" w:hAnsi="Arial" w:cs="Arial"/>
                <w:color w:val="000000"/>
                <w:kern w:val="0"/>
                <w:sz w:val="21"/>
                <w:szCs w:val="21"/>
                <w14:ligatures w14:val="none"/>
              </w:rPr>
              <w:t xml:space="preserve"> Bacon</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McDonalds </w:t>
            </w:r>
          </w:p>
        </w:tc>
        <w:tc>
          <w:tcPr>
            <w:tcW w:w="3648" w:type="dxa"/>
            <w:vAlign w:val="center"/>
          </w:tcPr>
          <w:p w14:paraId="17ED85CC" w14:textId="74AE983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Amy Parks Dole </w:t>
            </w:r>
          </w:p>
        </w:tc>
      </w:tr>
      <w:tr w:rsidR="0019030B" w:rsidRPr="00735ACB" w14:paraId="22F36C4B" w14:textId="77777777" w:rsidTr="00305E33">
        <w:trPr>
          <w:trHeight w:val="300"/>
        </w:trPr>
        <w:tc>
          <w:tcPr>
            <w:tcW w:w="3540" w:type="dxa"/>
            <w:tcBorders>
              <w:top w:val="nil"/>
              <w:left w:val="nil"/>
              <w:bottom w:val="nil"/>
              <w:right w:val="nil"/>
            </w:tcBorders>
            <w:shd w:val="clear" w:color="auto" w:fill="auto"/>
            <w:noWrap/>
            <w:vAlign w:val="center"/>
            <w:hideMark/>
          </w:tcPr>
          <w:p w14:paraId="454C2FBA"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Carter McEntire</w:t>
            </w:r>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McEntire</w:t>
            </w:r>
            <w:proofErr w:type="spellEnd"/>
            <w:r w:rsidRPr="00735ACB">
              <w:rPr>
                <w:rFonts w:ascii="Arial" w:eastAsia="Times New Roman" w:hAnsi="Arial" w:cs="Arial"/>
                <w:color w:val="000000"/>
                <w:kern w:val="0"/>
                <w:sz w:val="21"/>
                <w:szCs w:val="21"/>
                <w14:ligatures w14:val="none"/>
              </w:rPr>
              <w:t xml:space="preserve"> Produce </w:t>
            </w:r>
          </w:p>
        </w:tc>
        <w:tc>
          <w:tcPr>
            <w:tcW w:w="3648" w:type="dxa"/>
            <w:vAlign w:val="center"/>
          </w:tcPr>
          <w:p w14:paraId="16CFBD5A"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Kartika Charan Sysco</w:t>
            </w:r>
          </w:p>
        </w:tc>
        <w:tc>
          <w:tcPr>
            <w:tcW w:w="3648" w:type="dxa"/>
            <w:vAlign w:val="center"/>
          </w:tcPr>
          <w:p w14:paraId="3A9FE3D0" w14:textId="0460D9D8"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Brett Champion</w:t>
            </w:r>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Taproduce</w:t>
            </w:r>
            <w:proofErr w:type="spellEnd"/>
            <w:r w:rsidRPr="00735ACB">
              <w:rPr>
                <w:rFonts w:ascii="Arial" w:eastAsia="Times New Roman" w:hAnsi="Arial" w:cs="Arial"/>
                <w:color w:val="000000"/>
                <w:kern w:val="0"/>
                <w:sz w:val="21"/>
                <w:szCs w:val="21"/>
                <w14:ligatures w14:val="none"/>
              </w:rPr>
              <w:t xml:space="preserve"> </w:t>
            </w:r>
          </w:p>
        </w:tc>
      </w:tr>
      <w:tr w:rsidR="0019030B" w:rsidRPr="00735ACB" w14:paraId="77756F73" w14:textId="77777777" w:rsidTr="00305E33">
        <w:trPr>
          <w:trHeight w:val="300"/>
        </w:trPr>
        <w:tc>
          <w:tcPr>
            <w:tcW w:w="3540" w:type="dxa"/>
            <w:tcBorders>
              <w:top w:val="nil"/>
              <w:left w:val="nil"/>
              <w:bottom w:val="nil"/>
              <w:right w:val="nil"/>
            </w:tcBorders>
            <w:shd w:val="clear" w:color="auto" w:fill="auto"/>
            <w:noWrap/>
            <w:vAlign w:val="center"/>
            <w:hideMark/>
          </w:tcPr>
          <w:p w14:paraId="6F8E48E4"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Casey Anderson</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Robinson Fresh</w:t>
            </w:r>
          </w:p>
        </w:tc>
        <w:tc>
          <w:tcPr>
            <w:tcW w:w="3648" w:type="dxa"/>
            <w:vAlign w:val="center"/>
          </w:tcPr>
          <w:p w14:paraId="408F5641"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Kate Burr</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Ocean Mist </w:t>
            </w:r>
          </w:p>
        </w:tc>
        <w:tc>
          <w:tcPr>
            <w:tcW w:w="3648" w:type="dxa"/>
            <w:vAlign w:val="center"/>
          </w:tcPr>
          <w:p w14:paraId="55ECC604" w14:textId="03B173F1"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David</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SFCOS</w:t>
            </w:r>
          </w:p>
        </w:tc>
      </w:tr>
      <w:tr w:rsidR="0019030B" w:rsidRPr="00735ACB" w14:paraId="0B36346F" w14:textId="77777777" w:rsidTr="00305E33">
        <w:trPr>
          <w:trHeight w:val="320"/>
        </w:trPr>
        <w:tc>
          <w:tcPr>
            <w:tcW w:w="3540" w:type="dxa"/>
            <w:tcBorders>
              <w:top w:val="nil"/>
              <w:left w:val="nil"/>
              <w:bottom w:val="nil"/>
              <w:right w:val="nil"/>
            </w:tcBorders>
            <w:shd w:val="clear" w:color="auto" w:fill="auto"/>
            <w:noWrap/>
            <w:vAlign w:val="center"/>
            <w:hideMark/>
          </w:tcPr>
          <w:p w14:paraId="6F419379"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Chad Amaral </w:t>
            </w:r>
            <w:proofErr w:type="spellStart"/>
            <w:r w:rsidRPr="00735ACB">
              <w:rPr>
                <w:rFonts w:ascii="Arial" w:eastAsia="Times New Roman" w:hAnsi="Arial" w:cs="Arial"/>
                <w:color w:val="000000"/>
                <w:kern w:val="0"/>
                <w:sz w:val="21"/>
                <w:szCs w:val="21"/>
                <w14:ligatures w14:val="none"/>
              </w:rPr>
              <w:t>Darrigo</w:t>
            </w:r>
            <w:proofErr w:type="spellEnd"/>
          </w:p>
        </w:tc>
        <w:tc>
          <w:tcPr>
            <w:tcW w:w="3648" w:type="dxa"/>
            <w:vAlign w:val="center"/>
          </w:tcPr>
          <w:p w14:paraId="41C37D2C" w14:textId="77777777" w:rsidR="0019030B" w:rsidRPr="006C235E" w:rsidRDefault="0019030B" w:rsidP="00305E33">
            <w:pPr>
              <w:rPr>
                <w:rFonts w:ascii="Arial" w:eastAsia="Times New Roman" w:hAnsi="Arial" w:cs="Arial"/>
                <w:kern w:val="0"/>
                <w:sz w:val="21"/>
                <w:szCs w:val="21"/>
                <w14:ligatures w14:val="none"/>
              </w:rPr>
            </w:pPr>
            <w:proofErr w:type="gramStart"/>
            <w:r w:rsidRPr="00735ACB">
              <w:rPr>
                <w:rFonts w:ascii="Arial" w:eastAsia="Times New Roman" w:hAnsi="Arial" w:cs="Arial"/>
                <w:color w:val="000000"/>
                <w:kern w:val="0"/>
                <w:sz w:val="21"/>
                <w:szCs w:val="21"/>
                <w14:ligatures w14:val="none"/>
              </w:rPr>
              <w:t>Kate</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Marcom</w:t>
            </w:r>
            <w:proofErr w:type="gramEnd"/>
          </w:p>
        </w:tc>
        <w:tc>
          <w:tcPr>
            <w:tcW w:w="3648" w:type="dxa"/>
            <w:vAlign w:val="center"/>
          </w:tcPr>
          <w:p w14:paraId="03A5D056" w14:textId="6FFBB6DC"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Emanuel Suncoast Farms</w:t>
            </w:r>
          </w:p>
        </w:tc>
      </w:tr>
      <w:tr w:rsidR="0019030B" w:rsidRPr="00735ACB" w14:paraId="4117E785" w14:textId="77777777" w:rsidTr="00305E33">
        <w:trPr>
          <w:trHeight w:val="300"/>
        </w:trPr>
        <w:tc>
          <w:tcPr>
            <w:tcW w:w="3540" w:type="dxa"/>
            <w:tcBorders>
              <w:top w:val="nil"/>
              <w:left w:val="nil"/>
              <w:bottom w:val="nil"/>
              <w:right w:val="nil"/>
            </w:tcBorders>
            <w:shd w:val="clear" w:color="auto" w:fill="auto"/>
            <w:noWrap/>
            <w:vAlign w:val="center"/>
            <w:hideMark/>
          </w:tcPr>
          <w:p w14:paraId="39863ADA"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Chris </w:t>
            </w:r>
            <w:proofErr w:type="spellStart"/>
            <w:r w:rsidRPr="00735ACB">
              <w:rPr>
                <w:rFonts w:ascii="Arial" w:eastAsia="Times New Roman" w:hAnsi="Arial" w:cs="Arial"/>
                <w:color w:val="000000"/>
                <w:kern w:val="0"/>
                <w:sz w:val="21"/>
                <w:szCs w:val="21"/>
                <w14:ligatures w14:val="none"/>
              </w:rPr>
              <w:t>Polito</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Inspire Brands </w:t>
            </w:r>
          </w:p>
        </w:tc>
        <w:tc>
          <w:tcPr>
            <w:tcW w:w="3648" w:type="dxa"/>
            <w:vAlign w:val="center"/>
          </w:tcPr>
          <w:p w14:paraId="6D8C7D55"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Kristina Nunes</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Foxy produce</w:t>
            </w:r>
          </w:p>
        </w:tc>
        <w:tc>
          <w:tcPr>
            <w:tcW w:w="3648" w:type="dxa"/>
            <w:vAlign w:val="center"/>
          </w:tcPr>
          <w:p w14:paraId="41B1124D" w14:textId="56DA1AB9"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E. </w:t>
            </w:r>
            <w:proofErr w:type="gramStart"/>
            <w:r w:rsidRPr="00735ACB">
              <w:rPr>
                <w:rFonts w:ascii="Arial" w:eastAsia="Times New Roman" w:hAnsi="Arial" w:cs="Arial"/>
                <w:color w:val="000000"/>
                <w:kern w:val="0"/>
                <w:sz w:val="21"/>
                <w:szCs w:val="21"/>
                <w14:ligatures w14:val="none"/>
              </w:rPr>
              <w:t xml:space="preserve">Morales </w:t>
            </w:r>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Jvsmithcompanies</w:t>
            </w:r>
            <w:proofErr w:type="spellEnd"/>
            <w:proofErr w:type="gramEnd"/>
            <w:r w:rsidRPr="00735ACB">
              <w:rPr>
                <w:rFonts w:ascii="Arial" w:eastAsia="Times New Roman" w:hAnsi="Arial" w:cs="Arial"/>
                <w:color w:val="000000"/>
                <w:kern w:val="0"/>
                <w:sz w:val="21"/>
                <w:szCs w:val="21"/>
                <w14:ligatures w14:val="none"/>
              </w:rPr>
              <w:t>'</w:t>
            </w:r>
          </w:p>
        </w:tc>
      </w:tr>
      <w:tr w:rsidR="0019030B" w:rsidRPr="00735ACB" w14:paraId="5AC57A83" w14:textId="77777777" w:rsidTr="00305E33">
        <w:trPr>
          <w:trHeight w:val="320"/>
        </w:trPr>
        <w:tc>
          <w:tcPr>
            <w:tcW w:w="3540" w:type="dxa"/>
            <w:tcBorders>
              <w:top w:val="nil"/>
              <w:left w:val="nil"/>
              <w:bottom w:val="nil"/>
              <w:right w:val="nil"/>
            </w:tcBorders>
            <w:shd w:val="clear" w:color="auto" w:fill="auto"/>
            <w:noWrap/>
            <w:vAlign w:val="center"/>
            <w:hideMark/>
          </w:tcPr>
          <w:p w14:paraId="4D19A119"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Colby Pereira Braga Fresh</w:t>
            </w:r>
          </w:p>
        </w:tc>
        <w:tc>
          <w:tcPr>
            <w:tcW w:w="3648" w:type="dxa"/>
            <w:vAlign w:val="center"/>
          </w:tcPr>
          <w:p w14:paraId="6B46165E"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krodriguez@sfcos.com</w:t>
            </w:r>
          </w:p>
        </w:tc>
        <w:tc>
          <w:tcPr>
            <w:tcW w:w="3648" w:type="dxa"/>
            <w:vAlign w:val="center"/>
          </w:tcPr>
          <w:p w14:paraId="7AD50FA1" w14:textId="1B9588F5"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Frank Ramsey Highlander </w:t>
            </w:r>
          </w:p>
        </w:tc>
      </w:tr>
      <w:tr w:rsidR="0019030B" w:rsidRPr="00735ACB" w14:paraId="70DFBD6B" w14:textId="77777777" w:rsidTr="00305E33">
        <w:trPr>
          <w:trHeight w:val="300"/>
        </w:trPr>
        <w:tc>
          <w:tcPr>
            <w:tcW w:w="3540" w:type="dxa"/>
            <w:tcBorders>
              <w:top w:val="nil"/>
              <w:left w:val="nil"/>
              <w:bottom w:val="nil"/>
              <w:right w:val="nil"/>
            </w:tcBorders>
            <w:shd w:val="clear" w:color="auto" w:fill="auto"/>
            <w:noWrap/>
            <w:vAlign w:val="center"/>
            <w:hideMark/>
          </w:tcPr>
          <w:p w14:paraId="64F9EA80"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Daniele Garcia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Dole </w:t>
            </w:r>
          </w:p>
        </w:tc>
        <w:tc>
          <w:tcPr>
            <w:tcW w:w="3648" w:type="dxa"/>
            <w:vAlign w:val="center"/>
          </w:tcPr>
          <w:p w14:paraId="62A61474"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Larry Kohl FMI</w:t>
            </w:r>
          </w:p>
        </w:tc>
        <w:tc>
          <w:tcPr>
            <w:tcW w:w="3648" w:type="dxa"/>
            <w:vAlign w:val="center"/>
          </w:tcPr>
          <w:p w14:paraId="186B8BD2" w14:textId="57456E5D"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Mark </w:t>
            </w:r>
            <w:proofErr w:type="spellStart"/>
            <w:r w:rsidRPr="00735ACB">
              <w:rPr>
                <w:rFonts w:ascii="Arial" w:eastAsia="Times New Roman" w:hAnsi="Arial" w:cs="Arial"/>
                <w:color w:val="000000"/>
                <w:kern w:val="0"/>
                <w:sz w:val="21"/>
                <w:szCs w:val="21"/>
                <w14:ligatures w14:val="none"/>
              </w:rPr>
              <w:t>Shakespere</w:t>
            </w:r>
            <w:proofErr w:type="spellEnd"/>
            <w:r w:rsidRPr="00735ACB">
              <w:rPr>
                <w:rFonts w:ascii="Arial" w:eastAsia="Times New Roman" w:hAnsi="Arial" w:cs="Arial"/>
                <w:color w:val="000000"/>
                <w:kern w:val="0"/>
                <w:sz w:val="21"/>
                <w:szCs w:val="21"/>
                <w14:ligatures w14:val="none"/>
              </w:rPr>
              <w:t xml:space="preserve"> </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Walmart</w:t>
            </w:r>
          </w:p>
        </w:tc>
      </w:tr>
      <w:tr w:rsidR="0019030B" w:rsidRPr="00735ACB" w14:paraId="3FDB797C" w14:textId="77777777" w:rsidTr="00305E33">
        <w:trPr>
          <w:trHeight w:val="300"/>
        </w:trPr>
        <w:tc>
          <w:tcPr>
            <w:tcW w:w="3540" w:type="dxa"/>
            <w:tcBorders>
              <w:top w:val="nil"/>
              <w:left w:val="nil"/>
              <w:bottom w:val="nil"/>
              <w:right w:val="nil"/>
            </w:tcBorders>
            <w:shd w:val="clear" w:color="auto" w:fill="auto"/>
            <w:noWrap/>
            <w:vAlign w:val="center"/>
            <w:hideMark/>
          </w:tcPr>
          <w:p w14:paraId="5272B2AC"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Dave Zada FRESH </w:t>
            </w:r>
          </w:p>
        </w:tc>
        <w:tc>
          <w:tcPr>
            <w:tcW w:w="3648" w:type="dxa"/>
            <w:vAlign w:val="center"/>
          </w:tcPr>
          <w:p w14:paraId="153D539E"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Leticia Empire </w:t>
            </w:r>
          </w:p>
        </w:tc>
        <w:tc>
          <w:tcPr>
            <w:tcW w:w="3648" w:type="dxa"/>
            <w:vAlign w:val="center"/>
          </w:tcPr>
          <w:p w14:paraId="6CBD93C9" w14:textId="4943B9B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Robert Perez</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Taylor </w:t>
            </w:r>
            <w:proofErr w:type="spellStart"/>
            <w:r w:rsidRPr="00735ACB">
              <w:rPr>
                <w:rFonts w:ascii="Arial" w:eastAsia="Times New Roman" w:hAnsi="Arial" w:cs="Arial"/>
                <w:color w:val="000000"/>
                <w:kern w:val="0"/>
                <w:sz w:val="21"/>
                <w:szCs w:val="21"/>
                <w14:ligatures w14:val="none"/>
              </w:rPr>
              <w:t>Fsrmsd</w:t>
            </w:r>
            <w:proofErr w:type="spellEnd"/>
            <w:r w:rsidRPr="00735ACB">
              <w:rPr>
                <w:rFonts w:ascii="Arial" w:eastAsia="Times New Roman" w:hAnsi="Arial" w:cs="Arial"/>
                <w:color w:val="000000"/>
                <w:kern w:val="0"/>
                <w:sz w:val="21"/>
                <w:szCs w:val="21"/>
                <w14:ligatures w14:val="none"/>
              </w:rPr>
              <w:t xml:space="preserve"> </w:t>
            </w:r>
          </w:p>
        </w:tc>
      </w:tr>
      <w:tr w:rsidR="0019030B" w:rsidRPr="00735ACB" w14:paraId="6DAB1DB4" w14:textId="77777777" w:rsidTr="00305E33">
        <w:trPr>
          <w:trHeight w:val="300"/>
        </w:trPr>
        <w:tc>
          <w:tcPr>
            <w:tcW w:w="3540" w:type="dxa"/>
            <w:tcBorders>
              <w:top w:val="nil"/>
              <w:left w:val="nil"/>
              <w:bottom w:val="nil"/>
              <w:right w:val="nil"/>
            </w:tcBorders>
            <w:shd w:val="clear" w:color="auto" w:fill="auto"/>
            <w:noWrap/>
            <w:vAlign w:val="center"/>
            <w:hideMark/>
          </w:tcPr>
          <w:p w14:paraId="61D06070"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David Isaac Garland Chemical </w:t>
            </w:r>
          </w:p>
        </w:tc>
        <w:tc>
          <w:tcPr>
            <w:tcW w:w="3648" w:type="dxa"/>
            <w:vAlign w:val="center"/>
          </w:tcPr>
          <w:p w14:paraId="12109317"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Leticia Reyes Fresh Express</w:t>
            </w:r>
          </w:p>
        </w:tc>
        <w:tc>
          <w:tcPr>
            <w:tcW w:w="3648" w:type="dxa"/>
            <w:vAlign w:val="center"/>
          </w:tcPr>
          <w:p w14:paraId="20E78A23" w14:textId="02A00AC8"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Vicki Scott Arizona LGMA</w:t>
            </w:r>
          </w:p>
        </w:tc>
      </w:tr>
      <w:tr w:rsidR="0019030B" w:rsidRPr="00735ACB" w14:paraId="6CD0C374" w14:textId="77777777" w:rsidTr="00305E33">
        <w:trPr>
          <w:trHeight w:val="300"/>
        </w:trPr>
        <w:tc>
          <w:tcPr>
            <w:tcW w:w="3540" w:type="dxa"/>
            <w:tcBorders>
              <w:top w:val="nil"/>
              <w:left w:val="nil"/>
              <w:bottom w:val="nil"/>
              <w:right w:val="nil"/>
            </w:tcBorders>
            <w:shd w:val="clear" w:color="auto" w:fill="auto"/>
            <w:noWrap/>
            <w:vAlign w:val="center"/>
            <w:hideMark/>
          </w:tcPr>
          <w:p w14:paraId="589F7D0C"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David </w:t>
            </w:r>
            <w:proofErr w:type="spellStart"/>
            <w:r w:rsidRPr="00735ACB">
              <w:rPr>
                <w:rFonts w:ascii="Arial" w:eastAsia="Times New Roman" w:hAnsi="Arial" w:cs="Arial"/>
                <w:color w:val="000000"/>
                <w:kern w:val="0"/>
                <w:sz w:val="21"/>
                <w:szCs w:val="21"/>
                <w14:ligatures w14:val="none"/>
              </w:rPr>
              <w:t>Offerdah</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lSpudnik</w:t>
            </w:r>
            <w:proofErr w:type="spellEnd"/>
          </w:p>
        </w:tc>
        <w:tc>
          <w:tcPr>
            <w:tcW w:w="3648" w:type="dxa"/>
            <w:vAlign w:val="center"/>
          </w:tcPr>
          <w:p w14:paraId="798D1C88"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Lidia </w:t>
            </w:r>
            <w:proofErr w:type="spellStart"/>
            <w:r w:rsidRPr="00735ACB">
              <w:rPr>
                <w:rFonts w:ascii="Arial" w:eastAsia="Times New Roman" w:hAnsi="Arial" w:cs="Arial"/>
                <w:color w:val="000000"/>
                <w:kern w:val="0"/>
                <w:sz w:val="21"/>
                <w:szCs w:val="21"/>
                <w14:ligatures w14:val="none"/>
              </w:rPr>
              <w:t>Duda</w:t>
            </w:r>
            <w:proofErr w:type="spellEnd"/>
            <w:r w:rsidRPr="00735ACB">
              <w:rPr>
                <w:rFonts w:ascii="Arial" w:eastAsia="Times New Roman" w:hAnsi="Arial" w:cs="Arial"/>
                <w:color w:val="000000"/>
                <w:kern w:val="0"/>
                <w:sz w:val="21"/>
                <w:szCs w:val="21"/>
                <w14:ligatures w14:val="none"/>
              </w:rPr>
              <w:t xml:space="preserve"> Farms </w:t>
            </w:r>
          </w:p>
        </w:tc>
        <w:tc>
          <w:tcPr>
            <w:tcW w:w="3648" w:type="dxa"/>
            <w:vAlign w:val="center"/>
          </w:tcPr>
          <w:p w14:paraId="358C922E" w14:textId="7A3E75E1"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Karen Rodriguez</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Fresh Harvest</w:t>
            </w:r>
          </w:p>
        </w:tc>
      </w:tr>
      <w:tr w:rsidR="0019030B" w:rsidRPr="00735ACB" w14:paraId="44DF8FB8" w14:textId="77777777" w:rsidTr="00305E33">
        <w:trPr>
          <w:trHeight w:val="300"/>
        </w:trPr>
        <w:tc>
          <w:tcPr>
            <w:tcW w:w="3540" w:type="dxa"/>
            <w:tcBorders>
              <w:top w:val="nil"/>
              <w:left w:val="nil"/>
              <w:bottom w:val="nil"/>
              <w:right w:val="nil"/>
            </w:tcBorders>
            <w:shd w:val="clear" w:color="auto" w:fill="auto"/>
            <w:noWrap/>
            <w:vAlign w:val="center"/>
            <w:hideMark/>
          </w:tcPr>
          <w:p w14:paraId="1FE723B1"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Deidra </w:t>
            </w:r>
            <w:proofErr w:type="spellStart"/>
            <w:r w:rsidRPr="00735ACB">
              <w:rPr>
                <w:rFonts w:ascii="Arial" w:eastAsia="Times New Roman" w:hAnsi="Arial" w:cs="Arial"/>
                <w:color w:val="000000"/>
                <w:kern w:val="0"/>
                <w:sz w:val="21"/>
                <w:szCs w:val="21"/>
                <w14:ligatures w14:val="none"/>
              </w:rPr>
              <w:t>Liddel</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Hbit</w:t>
            </w:r>
            <w:proofErr w:type="spellEnd"/>
            <w:r w:rsidRPr="00735ACB">
              <w:rPr>
                <w:rFonts w:ascii="Arial" w:eastAsia="Times New Roman" w:hAnsi="Arial" w:cs="Arial"/>
                <w:color w:val="000000"/>
                <w:kern w:val="0"/>
                <w:sz w:val="21"/>
                <w:szCs w:val="21"/>
                <w14:ligatures w14:val="none"/>
              </w:rPr>
              <w:t xml:space="preserve"> Burger </w:t>
            </w:r>
          </w:p>
        </w:tc>
        <w:tc>
          <w:tcPr>
            <w:tcW w:w="3648" w:type="dxa"/>
            <w:vAlign w:val="center"/>
          </w:tcPr>
          <w:p w14:paraId="0150FC05"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Lupe </w:t>
            </w:r>
            <w:proofErr w:type="spellStart"/>
            <w:proofErr w:type="gramStart"/>
            <w:r w:rsidRPr="00735ACB">
              <w:rPr>
                <w:rFonts w:ascii="Arial" w:eastAsia="Times New Roman" w:hAnsi="Arial" w:cs="Arial"/>
                <w:color w:val="000000"/>
                <w:kern w:val="0"/>
                <w:sz w:val="21"/>
                <w:szCs w:val="21"/>
                <w14:ligatures w14:val="none"/>
              </w:rPr>
              <w:t>Cameveue</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Nature</w:t>
            </w:r>
            <w:proofErr w:type="gramEnd"/>
            <w:r w:rsidRPr="00735ACB">
              <w:rPr>
                <w:rFonts w:ascii="Arial" w:eastAsia="Times New Roman" w:hAnsi="Arial" w:cs="Arial"/>
                <w:color w:val="000000"/>
                <w:kern w:val="0"/>
                <w:sz w:val="21"/>
                <w:szCs w:val="21"/>
                <w14:ligatures w14:val="none"/>
              </w:rPr>
              <w:t xml:space="preserve"> Fresh Farm</w:t>
            </w:r>
          </w:p>
        </w:tc>
        <w:tc>
          <w:tcPr>
            <w:tcW w:w="3648" w:type="dxa"/>
            <w:vAlign w:val="center"/>
          </w:tcPr>
          <w:p w14:paraId="1AE10092" w14:textId="4B42D85E"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Jose Garcia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Hitchcock Farms </w:t>
            </w:r>
          </w:p>
        </w:tc>
      </w:tr>
      <w:tr w:rsidR="0019030B" w:rsidRPr="00735ACB" w14:paraId="4B4D1EEB" w14:textId="77777777" w:rsidTr="00305E33">
        <w:trPr>
          <w:trHeight w:val="300"/>
        </w:trPr>
        <w:tc>
          <w:tcPr>
            <w:tcW w:w="3540" w:type="dxa"/>
            <w:tcBorders>
              <w:top w:val="nil"/>
              <w:left w:val="nil"/>
              <w:bottom w:val="nil"/>
              <w:right w:val="nil"/>
            </w:tcBorders>
            <w:shd w:val="clear" w:color="auto" w:fill="auto"/>
            <w:noWrap/>
            <w:vAlign w:val="center"/>
            <w:hideMark/>
          </w:tcPr>
          <w:p w14:paraId="4F997167"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Dennis </w:t>
            </w:r>
            <w:proofErr w:type="spellStart"/>
            <w:r w:rsidRPr="00735ACB">
              <w:rPr>
                <w:rFonts w:ascii="Arial" w:eastAsia="Times New Roman" w:hAnsi="Arial" w:cs="Arial"/>
                <w:color w:val="000000"/>
                <w:kern w:val="0"/>
                <w:sz w:val="21"/>
                <w:szCs w:val="21"/>
                <w14:ligatures w14:val="none"/>
              </w:rPr>
              <w:t>Escober</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QV Produce </w:t>
            </w:r>
          </w:p>
        </w:tc>
        <w:tc>
          <w:tcPr>
            <w:tcW w:w="3648" w:type="dxa"/>
            <w:vAlign w:val="center"/>
          </w:tcPr>
          <w:p w14:paraId="4CA05FB3"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Ly </w:t>
            </w:r>
            <w:proofErr w:type="gramStart"/>
            <w:r w:rsidRPr="00735ACB">
              <w:rPr>
                <w:rFonts w:ascii="Arial" w:eastAsia="Times New Roman" w:hAnsi="Arial" w:cs="Arial"/>
                <w:color w:val="000000"/>
                <w:kern w:val="0"/>
                <w:sz w:val="21"/>
                <w:szCs w:val="21"/>
                <w14:ligatures w14:val="none"/>
              </w:rPr>
              <w:t xml:space="preserve">Mai </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Fresh</w:t>
            </w:r>
            <w:proofErr w:type="gramEnd"/>
            <w:r w:rsidRPr="00735ACB">
              <w:rPr>
                <w:rFonts w:ascii="Arial" w:eastAsia="Times New Roman" w:hAnsi="Arial" w:cs="Arial"/>
                <w:color w:val="000000"/>
                <w:kern w:val="0"/>
                <w:sz w:val="21"/>
                <w:szCs w:val="21"/>
                <w14:ligatures w14:val="none"/>
              </w:rPr>
              <w:t xml:space="preserve"> express</w:t>
            </w:r>
          </w:p>
        </w:tc>
        <w:tc>
          <w:tcPr>
            <w:tcW w:w="3648" w:type="dxa"/>
            <w:vAlign w:val="center"/>
          </w:tcPr>
          <w:p w14:paraId="3F84235B" w14:textId="0E6BAF70"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Jorge Verdugo </w:t>
            </w:r>
            <w:proofErr w:type="spellStart"/>
            <w:r w:rsidRPr="00735ACB">
              <w:rPr>
                <w:rFonts w:ascii="Arial" w:eastAsia="Times New Roman" w:hAnsi="Arial" w:cs="Arial"/>
                <w:color w:val="000000"/>
                <w:kern w:val="0"/>
                <w:sz w:val="21"/>
                <w:szCs w:val="21"/>
                <w14:ligatures w14:val="none"/>
              </w:rPr>
              <w:t>Lamco</w:t>
            </w:r>
            <w:proofErr w:type="spellEnd"/>
            <w:r w:rsidRPr="00735ACB">
              <w:rPr>
                <w:rFonts w:ascii="Arial" w:eastAsia="Times New Roman" w:hAnsi="Arial" w:cs="Arial"/>
                <w:color w:val="000000"/>
                <w:kern w:val="0"/>
                <w:sz w:val="21"/>
                <w:szCs w:val="21"/>
                <w14:ligatures w14:val="none"/>
              </w:rPr>
              <w:t xml:space="preserve"> Harvest </w:t>
            </w:r>
          </w:p>
        </w:tc>
      </w:tr>
      <w:tr w:rsidR="0019030B" w:rsidRPr="00735ACB" w14:paraId="6A11A826" w14:textId="77777777" w:rsidTr="00305E33">
        <w:trPr>
          <w:trHeight w:val="300"/>
        </w:trPr>
        <w:tc>
          <w:tcPr>
            <w:tcW w:w="3540" w:type="dxa"/>
            <w:tcBorders>
              <w:top w:val="nil"/>
              <w:left w:val="nil"/>
              <w:bottom w:val="nil"/>
              <w:right w:val="nil"/>
            </w:tcBorders>
            <w:shd w:val="clear" w:color="auto" w:fill="auto"/>
            <w:noWrap/>
            <w:vAlign w:val="center"/>
            <w:hideMark/>
          </w:tcPr>
          <w:p w14:paraId="68A7F470"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Drew McDonald</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Taylor Farms </w:t>
            </w:r>
          </w:p>
        </w:tc>
        <w:tc>
          <w:tcPr>
            <w:tcW w:w="3648" w:type="dxa"/>
            <w:vAlign w:val="center"/>
          </w:tcPr>
          <w:p w14:paraId="0E594914"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M </w:t>
            </w:r>
            <w:proofErr w:type="gramStart"/>
            <w:r w:rsidRPr="00735ACB">
              <w:rPr>
                <w:rFonts w:ascii="Arial" w:eastAsia="Times New Roman" w:hAnsi="Arial" w:cs="Arial"/>
                <w:color w:val="000000"/>
                <w:kern w:val="0"/>
                <w:sz w:val="21"/>
                <w:szCs w:val="21"/>
                <w14:ligatures w14:val="none"/>
              </w:rPr>
              <w:t>Gordon</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Costco</w:t>
            </w:r>
            <w:proofErr w:type="gramEnd"/>
            <w:r w:rsidRPr="00735ACB">
              <w:rPr>
                <w:rFonts w:ascii="Arial" w:eastAsia="Times New Roman" w:hAnsi="Arial" w:cs="Arial"/>
                <w:color w:val="000000"/>
                <w:kern w:val="0"/>
                <w:sz w:val="21"/>
                <w:szCs w:val="21"/>
                <w14:ligatures w14:val="none"/>
              </w:rPr>
              <w:t xml:space="preserve"> </w:t>
            </w:r>
          </w:p>
        </w:tc>
        <w:tc>
          <w:tcPr>
            <w:tcW w:w="3648" w:type="dxa"/>
            <w:vAlign w:val="center"/>
          </w:tcPr>
          <w:p w14:paraId="12553652" w14:textId="378EFFD6"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Nancy </w:t>
            </w:r>
            <w:proofErr w:type="spellStart"/>
            <w:r w:rsidRPr="00735ACB">
              <w:rPr>
                <w:rFonts w:ascii="Arial" w:eastAsia="Times New Roman" w:hAnsi="Arial" w:cs="Arial"/>
                <w:color w:val="000000"/>
                <w:kern w:val="0"/>
                <w:sz w:val="21"/>
                <w:szCs w:val="21"/>
                <w14:ligatures w14:val="none"/>
              </w:rPr>
              <w:t>Hericra</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Hacienda Farms</w:t>
            </w:r>
          </w:p>
        </w:tc>
      </w:tr>
      <w:tr w:rsidR="0019030B" w:rsidRPr="00735ACB" w14:paraId="2CBD20AF" w14:textId="77777777" w:rsidTr="00305E33">
        <w:trPr>
          <w:trHeight w:val="320"/>
        </w:trPr>
        <w:tc>
          <w:tcPr>
            <w:tcW w:w="3540" w:type="dxa"/>
            <w:tcBorders>
              <w:top w:val="nil"/>
              <w:left w:val="nil"/>
              <w:bottom w:val="nil"/>
              <w:right w:val="nil"/>
            </w:tcBorders>
            <w:shd w:val="clear" w:color="auto" w:fill="auto"/>
            <w:noWrap/>
            <w:vAlign w:val="center"/>
            <w:hideMark/>
          </w:tcPr>
          <w:p w14:paraId="426CBB22"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E </w:t>
            </w:r>
            <w:proofErr w:type="spellStart"/>
            <w:r w:rsidRPr="00735ACB">
              <w:rPr>
                <w:rFonts w:ascii="Arial" w:eastAsia="Times New Roman" w:hAnsi="Arial" w:cs="Arial"/>
                <w:color w:val="000000"/>
                <w:kern w:val="0"/>
                <w:sz w:val="21"/>
                <w:szCs w:val="21"/>
                <w14:ligatures w14:val="none"/>
              </w:rPr>
              <w:t>Moralesjvsmit</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hcompanies</w:t>
            </w:r>
            <w:proofErr w:type="spellEnd"/>
          </w:p>
        </w:tc>
        <w:tc>
          <w:tcPr>
            <w:tcW w:w="3648" w:type="dxa"/>
            <w:vAlign w:val="center"/>
          </w:tcPr>
          <w:p w14:paraId="6053CE75"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M. </w:t>
            </w:r>
            <w:proofErr w:type="spellStart"/>
            <w:r w:rsidRPr="00735ACB">
              <w:rPr>
                <w:rFonts w:ascii="Arial" w:eastAsia="Times New Roman" w:hAnsi="Arial" w:cs="Arial"/>
                <w:color w:val="000000"/>
                <w:kern w:val="0"/>
                <w:sz w:val="21"/>
                <w:szCs w:val="21"/>
                <w14:ligatures w14:val="none"/>
              </w:rPr>
              <w:t>Machovina</w:t>
            </w:r>
            <w:proofErr w:type="spellEnd"/>
            <w:r w:rsidRPr="006C235E">
              <w:rPr>
                <w:rFonts w:ascii="Arial" w:eastAsia="Times New Roman" w:hAnsi="Arial" w:cs="Arial"/>
                <w:color w:val="000000"/>
                <w:kern w:val="0"/>
                <w:sz w:val="21"/>
                <w:szCs w:val="21"/>
                <w14:ligatures w14:val="none"/>
              </w:rPr>
              <w:t xml:space="preserve"> C</w:t>
            </w:r>
            <w:r w:rsidRPr="00735ACB">
              <w:rPr>
                <w:rFonts w:ascii="Arial" w:eastAsia="Times New Roman" w:hAnsi="Arial" w:cs="Arial"/>
                <w:color w:val="000000"/>
                <w:kern w:val="0"/>
                <w:sz w:val="21"/>
                <w:szCs w:val="21"/>
                <w14:ligatures w14:val="none"/>
              </w:rPr>
              <w:t xml:space="preserve">abbage </w:t>
            </w:r>
            <w:proofErr w:type="spellStart"/>
            <w:r w:rsidRPr="00735ACB">
              <w:rPr>
                <w:rFonts w:ascii="Arial" w:eastAsia="Times New Roman" w:hAnsi="Arial" w:cs="Arial"/>
                <w:color w:val="000000"/>
                <w:kern w:val="0"/>
                <w:sz w:val="21"/>
                <w:szCs w:val="21"/>
                <w14:ligatures w14:val="none"/>
              </w:rPr>
              <w:t>inc</w:t>
            </w:r>
            <w:proofErr w:type="spellEnd"/>
          </w:p>
        </w:tc>
        <w:tc>
          <w:tcPr>
            <w:tcW w:w="3648" w:type="dxa"/>
            <w:vAlign w:val="center"/>
          </w:tcPr>
          <w:p w14:paraId="0A2446CF" w14:textId="1907CE7C"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Steve </w:t>
            </w:r>
            <w:proofErr w:type="spellStart"/>
            <w:r w:rsidRPr="00735ACB">
              <w:rPr>
                <w:rFonts w:ascii="Arial" w:eastAsia="Times New Roman" w:hAnsi="Arial" w:cs="Arial"/>
                <w:color w:val="000000"/>
                <w:kern w:val="0"/>
                <w:sz w:val="21"/>
                <w:szCs w:val="21"/>
                <w14:ligatures w14:val="none"/>
              </w:rPr>
              <w:t>Basore</w:t>
            </w:r>
            <w:proofErr w:type="spellEnd"/>
            <w:r w:rsidRPr="00735ACB">
              <w:rPr>
                <w:rFonts w:ascii="Arial" w:eastAsia="Times New Roman" w:hAnsi="Arial" w:cs="Arial"/>
                <w:color w:val="000000"/>
                <w:kern w:val="0"/>
                <w:sz w:val="21"/>
                <w:szCs w:val="21"/>
                <w14:ligatures w14:val="none"/>
              </w:rPr>
              <w:t xml:space="preserve"> TKM </w:t>
            </w:r>
            <w:proofErr w:type="spellStart"/>
            <w:r w:rsidRPr="00735ACB">
              <w:rPr>
                <w:rFonts w:ascii="Arial" w:eastAsia="Times New Roman" w:hAnsi="Arial" w:cs="Arial"/>
                <w:color w:val="000000"/>
                <w:kern w:val="0"/>
                <w:sz w:val="21"/>
                <w:szCs w:val="21"/>
                <w14:ligatures w14:val="none"/>
              </w:rPr>
              <w:t>Bengsrd</w:t>
            </w:r>
            <w:proofErr w:type="spellEnd"/>
            <w:r w:rsidRPr="00735ACB">
              <w:rPr>
                <w:rFonts w:ascii="Arial" w:eastAsia="Times New Roman" w:hAnsi="Arial" w:cs="Arial"/>
                <w:color w:val="000000"/>
                <w:kern w:val="0"/>
                <w:sz w:val="21"/>
                <w:szCs w:val="21"/>
                <w14:ligatures w14:val="none"/>
              </w:rPr>
              <w:t xml:space="preserve"> Farms</w:t>
            </w:r>
          </w:p>
        </w:tc>
      </w:tr>
      <w:tr w:rsidR="0019030B" w:rsidRPr="00735ACB" w14:paraId="13300F4A" w14:textId="77777777" w:rsidTr="00305E33">
        <w:trPr>
          <w:trHeight w:val="300"/>
        </w:trPr>
        <w:tc>
          <w:tcPr>
            <w:tcW w:w="3540" w:type="dxa"/>
            <w:tcBorders>
              <w:top w:val="nil"/>
              <w:left w:val="nil"/>
              <w:bottom w:val="nil"/>
              <w:right w:val="nil"/>
            </w:tcBorders>
            <w:shd w:val="clear" w:color="auto" w:fill="auto"/>
            <w:noWrap/>
            <w:vAlign w:val="center"/>
            <w:hideMark/>
          </w:tcPr>
          <w:p w14:paraId="6E9B96DD" w14:textId="77777777" w:rsidR="0019030B" w:rsidRPr="00735ACB" w:rsidRDefault="0019030B" w:rsidP="00305E33">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 xml:space="preserve">Elizabeth Paramo Auto Harvesting </w:t>
            </w:r>
          </w:p>
        </w:tc>
        <w:tc>
          <w:tcPr>
            <w:tcW w:w="3648" w:type="dxa"/>
            <w:vAlign w:val="center"/>
          </w:tcPr>
          <w:p w14:paraId="61F78C73"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M. Memes True Organic</w:t>
            </w:r>
          </w:p>
        </w:tc>
        <w:tc>
          <w:tcPr>
            <w:tcW w:w="3648" w:type="dxa"/>
            <w:vAlign w:val="center"/>
          </w:tcPr>
          <w:p w14:paraId="70D414D4" w14:textId="35F4B165"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Jake </w:t>
            </w:r>
            <w:proofErr w:type="spellStart"/>
            <w:r w:rsidRPr="00735ACB">
              <w:rPr>
                <w:rFonts w:ascii="Arial" w:eastAsia="Times New Roman" w:hAnsi="Arial" w:cs="Arial"/>
                <w:color w:val="000000"/>
                <w:kern w:val="0"/>
                <w:sz w:val="21"/>
                <w:szCs w:val="21"/>
                <w14:ligatures w14:val="none"/>
              </w:rPr>
              <w:t>Drahuschak</w:t>
            </w:r>
            <w:proofErr w:type="spellEnd"/>
            <w:r w:rsidRPr="00735ACB">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Agro</w:t>
            </w:r>
            <w:proofErr w:type="spellEnd"/>
            <w:r w:rsidRPr="00735ACB">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Mgr</w:t>
            </w:r>
            <w:proofErr w:type="spellEnd"/>
          </w:p>
        </w:tc>
      </w:tr>
      <w:tr w:rsidR="0019030B" w:rsidRPr="00735ACB" w14:paraId="3A25824E" w14:textId="77777777" w:rsidTr="00305E33">
        <w:trPr>
          <w:trHeight w:val="300"/>
        </w:trPr>
        <w:tc>
          <w:tcPr>
            <w:tcW w:w="3540" w:type="dxa"/>
            <w:tcBorders>
              <w:top w:val="nil"/>
              <w:left w:val="nil"/>
              <w:bottom w:val="nil"/>
              <w:right w:val="nil"/>
            </w:tcBorders>
            <w:shd w:val="clear" w:color="auto" w:fill="auto"/>
            <w:noWrap/>
            <w:vAlign w:val="center"/>
            <w:hideMark/>
          </w:tcPr>
          <w:p w14:paraId="35C7508B"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Emanuel Sun Coast Farms </w:t>
            </w:r>
          </w:p>
        </w:tc>
        <w:tc>
          <w:tcPr>
            <w:tcW w:w="3648" w:type="dxa"/>
            <w:vAlign w:val="center"/>
          </w:tcPr>
          <w:p w14:paraId="3A69A2FD"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Marcus </w:t>
            </w:r>
            <w:proofErr w:type="spellStart"/>
            <w:r w:rsidRPr="00735ACB">
              <w:rPr>
                <w:rFonts w:ascii="Arial" w:eastAsia="Times New Roman" w:hAnsi="Arial" w:cs="Arial"/>
                <w:color w:val="000000"/>
                <w:kern w:val="0"/>
                <w:sz w:val="21"/>
                <w:szCs w:val="21"/>
                <w14:ligatures w14:val="none"/>
              </w:rPr>
              <w:t>Shebl</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Taylor Farms </w:t>
            </w:r>
          </w:p>
        </w:tc>
        <w:tc>
          <w:tcPr>
            <w:tcW w:w="3648" w:type="dxa"/>
            <w:vAlign w:val="center"/>
          </w:tcPr>
          <w:p w14:paraId="019E8A1F" w14:textId="2F854C50"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Delores Aceves</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Factor Four</w:t>
            </w:r>
          </w:p>
        </w:tc>
      </w:tr>
      <w:tr w:rsidR="0019030B" w:rsidRPr="00735ACB" w14:paraId="20F9CF8A" w14:textId="77777777" w:rsidTr="00305E33">
        <w:trPr>
          <w:trHeight w:val="300"/>
        </w:trPr>
        <w:tc>
          <w:tcPr>
            <w:tcW w:w="3540" w:type="dxa"/>
            <w:tcBorders>
              <w:top w:val="nil"/>
              <w:left w:val="nil"/>
              <w:bottom w:val="nil"/>
              <w:right w:val="nil"/>
            </w:tcBorders>
            <w:shd w:val="clear" w:color="auto" w:fill="auto"/>
            <w:noWrap/>
            <w:vAlign w:val="center"/>
            <w:hideMark/>
          </w:tcPr>
          <w:p w14:paraId="4C04C945" w14:textId="77777777" w:rsidR="0019030B" w:rsidRPr="00735ACB" w:rsidRDefault="0019030B" w:rsidP="00305E33">
            <w:pPr>
              <w:rPr>
                <w:rFonts w:ascii="Arial" w:eastAsia="Times New Roman" w:hAnsi="Arial" w:cs="Arial"/>
                <w:color w:val="000000"/>
                <w:kern w:val="0"/>
                <w:sz w:val="21"/>
                <w:szCs w:val="21"/>
                <w14:ligatures w14:val="none"/>
              </w:rPr>
            </w:pPr>
            <w:proofErr w:type="spellStart"/>
            <w:r w:rsidRPr="00735ACB">
              <w:rPr>
                <w:rFonts w:ascii="Arial" w:eastAsia="Times New Roman" w:hAnsi="Arial" w:cs="Arial"/>
                <w:color w:val="000000"/>
                <w:kern w:val="0"/>
                <w:sz w:val="21"/>
                <w:szCs w:val="21"/>
                <w14:ligatures w14:val="none"/>
              </w:rPr>
              <w:t>Erendria</w:t>
            </w:r>
            <w:proofErr w:type="spellEnd"/>
            <w:r w:rsidRPr="00735ACB">
              <w:rPr>
                <w:rFonts w:ascii="Arial" w:eastAsia="Times New Roman" w:hAnsi="Arial" w:cs="Arial"/>
                <w:color w:val="000000"/>
                <w:kern w:val="0"/>
                <w:sz w:val="21"/>
                <w:szCs w:val="21"/>
                <w14:ligatures w14:val="none"/>
              </w:rPr>
              <w:t xml:space="preserve"> RC Farms </w:t>
            </w:r>
            <w:proofErr w:type="spellStart"/>
            <w:r w:rsidRPr="00735ACB">
              <w:rPr>
                <w:rFonts w:ascii="Arial" w:eastAsia="Times New Roman" w:hAnsi="Arial" w:cs="Arial"/>
                <w:color w:val="000000"/>
                <w:kern w:val="0"/>
                <w:sz w:val="21"/>
                <w:szCs w:val="21"/>
                <w14:ligatures w14:val="none"/>
              </w:rPr>
              <w:t>llc</w:t>
            </w:r>
            <w:proofErr w:type="spellEnd"/>
          </w:p>
        </w:tc>
        <w:tc>
          <w:tcPr>
            <w:tcW w:w="3648" w:type="dxa"/>
            <w:vAlign w:val="center"/>
          </w:tcPr>
          <w:p w14:paraId="6EAA46B0"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Marj Davis Intralox</w:t>
            </w:r>
          </w:p>
        </w:tc>
        <w:tc>
          <w:tcPr>
            <w:tcW w:w="3648" w:type="dxa"/>
            <w:vAlign w:val="center"/>
          </w:tcPr>
          <w:p w14:paraId="1566B9FD" w14:textId="0B376DB6"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Milt Voss</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Zada FRESH </w:t>
            </w:r>
          </w:p>
        </w:tc>
      </w:tr>
      <w:tr w:rsidR="0019030B" w:rsidRPr="00735ACB" w14:paraId="59EEEE80" w14:textId="77777777" w:rsidTr="00305E33">
        <w:trPr>
          <w:trHeight w:val="300"/>
        </w:trPr>
        <w:tc>
          <w:tcPr>
            <w:tcW w:w="3540" w:type="dxa"/>
            <w:tcBorders>
              <w:top w:val="nil"/>
              <w:left w:val="nil"/>
              <w:bottom w:val="nil"/>
              <w:right w:val="nil"/>
            </w:tcBorders>
            <w:shd w:val="clear" w:color="auto" w:fill="auto"/>
            <w:noWrap/>
            <w:vAlign w:val="center"/>
            <w:hideMark/>
          </w:tcPr>
          <w:p w14:paraId="2A9BB68D"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Erik The Growers Company</w:t>
            </w:r>
          </w:p>
        </w:tc>
        <w:tc>
          <w:tcPr>
            <w:tcW w:w="3648" w:type="dxa"/>
            <w:vAlign w:val="center"/>
          </w:tcPr>
          <w:p w14:paraId="32B71BC3"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Mark </w:t>
            </w:r>
            <w:proofErr w:type="spellStart"/>
            <w:r w:rsidRPr="00735ACB">
              <w:rPr>
                <w:rFonts w:ascii="Arial" w:eastAsia="Times New Roman" w:hAnsi="Arial" w:cs="Arial"/>
                <w:color w:val="000000"/>
                <w:kern w:val="0"/>
                <w:sz w:val="21"/>
                <w:szCs w:val="21"/>
                <w14:ligatures w14:val="none"/>
              </w:rPr>
              <w:t>Anquiano</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The Growers Co</w:t>
            </w:r>
          </w:p>
        </w:tc>
        <w:tc>
          <w:tcPr>
            <w:tcW w:w="3648" w:type="dxa"/>
            <w:vAlign w:val="center"/>
          </w:tcPr>
          <w:p w14:paraId="35B0C7D4" w14:textId="7637B065"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Ed Morales</w:t>
            </w:r>
            <w:r w:rsidRPr="006C235E">
              <w:rPr>
                <w:rFonts w:ascii="Arial" w:eastAsia="Times New Roman" w:hAnsi="Arial" w:cs="Arial"/>
                <w:color w:val="000000"/>
                <w:kern w:val="0"/>
                <w:sz w:val="21"/>
                <w:szCs w:val="21"/>
                <w14:ligatures w14:val="none"/>
              </w:rPr>
              <w:t xml:space="preserve"> </w:t>
            </w:r>
            <w:proofErr w:type="spellStart"/>
            <w:r w:rsidRPr="006C235E">
              <w:rPr>
                <w:rFonts w:ascii="Arial" w:eastAsia="Times New Roman" w:hAnsi="Arial" w:cs="Arial"/>
                <w:color w:val="000000"/>
                <w:kern w:val="0"/>
                <w:sz w:val="21"/>
                <w:szCs w:val="21"/>
                <w14:ligatures w14:val="none"/>
              </w:rPr>
              <w:t>J</w:t>
            </w:r>
            <w:r w:rsidRPr="00735ACB">
              <w:rPr>
                <w:rFonts w:ascii="Arial" w:eastAsia="Times New Roman" w:hAnsi="Arial" w:cs="Arial"/>
                <w:color w:val="000000"/>
                <w:kern w:val="0"/>
                <w:sz w:val="21"/>
                <w:szCs w:val="21"/>
                <w14:ligatures w14:val="none"/>
              </w:rPr>
              <w:t>vsmithcompanies</w:t>
            </w:r>
            <w:proofErr w:type="spellEnd"/>
          </w:p>
        </w:tc>
      </w:tr>
      <w:tr w:rsidR="0019030B" w:rsidRPr="00735ACB" w14:paraId="784C805E" w14:textId="77777777" w:rsidTr="00305E33">
        <w:trPr>
          <w:trHeight w:val="300"/>
        </w:trPr>
        <w:tc>
          <w:tcPr>
            <w:tcW w:w="3540" w:type="dxa"/>
            <w:tcBorders>
              <w:top w:val="nil"/>
              <w:left w:val="nil"/>
              <w:bottom w:val="nil"/>
              <w:right w:val="nil"/>
            </w:tcBorders>
            <w:shd w:val="clear" w:color="auto" w:fill="auto"/>
            <w:noWrap/>
            <w:vAlign w:val="center"/>
          </w:tcPr>
          <w:p w14:paraId="3E408036"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F Valdez</w:t>
            </w:r>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Sabor</w:t>
            </w:r>
            <w:proofErr w:type="spellEnd"/>
            <w:r w:rsidRPr="00735ACB">
              <w:rPr>
                <w:rFonts w:ascii="Arial" w:eastAsia="Times New Roman" w:hAnsi="Arial" w:cs="Arial"/>
                <w:color w:val="000000"/>
                <w:kern w:val="0"/>
                <w:sz w:val="21"/>
                <w:szCs w:val="21"/>
                <w14:ligatures w14:val="none"/>
              </w:rPr>
              <w:t xml:space="preserve"> Farms </w:t>
            </w:r>
          </w:p>
        </w:tc>
        <w:tc>
          <w:tcPr>
            <w:tcW w:w="3648" w:type="dxa"/>
            <w:vAlign w:val="center"/>
          </w:tcPr>
          <w:p w14:paraId="4B837E0B"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Martin Ayala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Vis Veg</w:t>
            </w:r>
          </w:p>
        </w:tc>
        <w:tc>
          <w:tcPr>
            <w:tcW w:w="3648" w:type="dxa"/>
            <w:vAlign w:val="center"/>
          </w:tcPr>
          <w:p w14:paraId="0E875174" w14:textId="5DF7A590"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Angie Ramirez Triangle Farms </w:t>
            </w:r>
          </w:p>
        </w:tc>
      </w:tr>
      <w:tr w:rsidR="0019030B" w:rsidRPr="00735ACB" w14:paraId="4B3F469F" w14:textId="77777777" w:rsidTr="00305E33">
        <w:trPr>
          <w:trHeight w:val="300"/>
        </w:trPr>
        <w:tc>
          <w:tcPr>
            <w:tcW w:w="3540" w:type="dxa"/>
            <w:tcBorders>
              <w:top w:val="nil"/>
              <w:left w:val="nil"/>
              <w:bottom w:val="nil"/>
              <w:right w:val="nil"/>
            </w:tcBorders>
            <w:shd w:val="clear" w:color="auto" w:fill="auto"/>
            <w:noWrap/>
            <w:vAlign w:val="center"/>
            <w:hideMark/>
          </w:tcPr>
          <w:p w14:paraId="29E57CF4"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Fabia </w:t>
            </w:r>
            <w:proofErr w:type="spellStart"/>
            <w:r w:rsidRPr="00735ACB">
              <w:rPr>
                <w:rFonts w:ascii="Arial" w:eastAsia="Times New Roman" w:hAnsi="Arial" w:cs="Arial"/>
                <w:color w:val="000000"/>
                <w:kern w:val="0"/>
                <w:sz w:val="21"/>
                <w:szCs w:val="21"/>
                <w14:ligatures w14:val="none"/>
              </w:rPr>
              <w:t>Alencar</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Subway</w:t>
            </w:r>
          </w:p>
        </w:tc>
        <w:tc>
          <w:tcPr>
            <w:tcW w:w="3648" w:type="dxa"/>
            <w:vAlign w:val="center"/>
          </w:tcPr>
          <w:p w14:paraId="63F75835"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Megan Arnold Robinson Fresh </w:t>
            </w:r>
          </w:p>
        </w:tc>
        <w:tc>
          <w:tcPr>
            <w:tcW w:w="3648" w:type="dxa"/>
            <w:vAlign w:val="center"/>
          </w:tcPr>
          <w:p w14:paraId="22FFD29B" w14:textId="4D12AB58" w:rsidR="0019030B" w:rsidRPr="006C235E" w:rsidRDefault="0019030B" w:rsidP="00305E33">
            <w:pPr>
              <w:rPr>
                <w:rFonts w:ascii="Arial" w:eastAsia="Times New Roman" w:hAnsi="Arial" w:cs="Arial"/>
                <w:kern w:val="0"/>
                <w:sz w:val="21"/>
                <w:szCs w:val="21"/>
                <w14:ligatures w14:val="none"/>
              </w:rPr>
            </w:pPr>
            <w:r w:rsidRPr="006C235E">
              <w:rPr>
                <w:rFonts w:ascii="Arial" w:eastAsia="Times New Roman" w:hAnsi="Arial" w:cs="Arial"/>
                <w:kern w:val="0"/>
                <w:sz w:val="21"/>
                <w:szCs w:val="21"/>
                <w14:ligatures w14:val="none"/>
              </w:rPr>
              <w:t xml:space="preserve">Rick Katz CFS </w:t>
            </w:r>
          </w:p>
        </w:tc>
      </w:tr>
      <w:tr w:rsidR="0019030B" w:rsidRPr="00735ACB" w14:paraId="54694BDB" w14:textId="77777777" w:rsidTr="00305E33">
        <w:trPr>
          <w:trHeight w:val="300"/>
        </w:trPr>
        <w:tc>
          <w:tcPr>
            <w:tcW w:w="3540" w:type="dxa"/>
            <w:tcBorders>
              <w:top w:val="nil"/>
              <w:left w:val="nil"/>
              <w:bottom w:val="nil"/>
              <w:right w:val="nil"/>
            </w:tcBorders>
            <w:shd w:val="clear" w:color="auto" w:fill="auto"/>
            <w:noWrap/>
            <w:vAlign w:val="center"/>
            <w:hideMark/>
          </w:tcPr>
          <w:p w14:paraId="55851215"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Felice </w:t>
            </w:r>
            <w:proofErr w:type="spellStart"/>
            <w:r w:rsidRPr="00735ACB">
              <w:rPr>
                <w:rFonts w:ascii="Arial" w:eastAsia="Times New Roman" w:hAnsi="Arial" w:cs="Arial"/>
                <w:color w:val="000000"/>
                <w:kern w:val="0"/>
                <w:sz w:val="21"/>
                <w:szCs w:val="21"/>
                <w14:ligatures w14:val="none"/>
              </w:rPr>
              <w:t>Arboisiere</w:t>
            </w:r>
            <w:proofErr w:type="spellEnd"/>
            <w:r w:rsidRPr="00735ACB">
              <w:rPr>
                <w:rFonts w:ascii="Arial" w:eastAsia="Times New Roman" w:hAnsi="Arial" w:cs="Arial"/>
                <w:color w:val="000000"/>
                <w:kern w:val="0"/>
                <w:sz w:val="21"/>
                <w:szCs w:val="21"/>
                <w14:ligatures w14:val="none"/>
              </w:rPr>
              <w:t xml:space="preserve"> Dole </w:t>
            </w:r>
          </w:p>
        </w:tc>
        <w:tc>
          <w:tcPr>
            <w:tcW w:w="3648" w:type="dxa"/>
            <w:vAlign w:val="center"/>
          </w:tcPr>
          <w:p w14:paraId="6D13A50A"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Miguel Martinez</w:t>
            </w:r>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Agro</w:t>
            </w:r>
            <w:proofErr w:type="spellEnd"/>
            <w:r w:rsidRPr="00735ACB">
              <w:rPr>
                <w:rFonts w:ascii="Arial" w:eastAsia="Times New Roman" w:hAnsi="Arial" w:cs="Arial"/>
                <w:color w:val="000000"/>
                <w:kern w:val="0"/>
                <w:sz w:val="21"/>
                <w:szCs w:val="21"/>
                <w14:ligatures w14:val="none"/>
              </w:rPr>
              <w:t xml:space="preserve"> Sanitation </w:t>
            </w:r>
          </w:p>
        </w:tc>
        <w:tc>
          <w:tcPr>
            <w:tcW w:w="3648" w:type="dxa"/>
            <w:vAlign w:val="center"/>
          </w:tcPr>
          <w:p w14:paraId="25AF62AD" w14:textId="32D2BF58"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Betsy</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Handelman, Produce All</w:t>
            </w:r>
          </w:p>
        </w:tc>
      </w:tr>
      <w:tr w:rsidR="0019030B" w:rsidRPr="00735ACB" w14:paraId="2B992DCE" w14:textId="77777777" w:rsidTr="00305E33">
        <w:trPr>
          <w:trHeight w:val="300"/>
        </w:trPr>
        <w:tc>
          <w:tcPr>
            <w:tcW w:w="3540" w:type="dxa"/>
            <w:tcBorders>
              <w:top w:val="nil"/>
              <w:left w:val="nil"/>
              <w:bottom w:val="nil"/>
              <w:right w:val="nil"/>
            </w:tcBorders>
            <w:shd w:val="clear" w:color="auto" w:fill="auto"/>
            <w:noWrap/>
            <w:vAlign w:val="center"/>
            <w:hideMark/>
          </w:tcPr>
          <w:p w14:paraId="668FF58F"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Fernando Perez</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The Growers Co</w:t>
            </w:r>
          </w:p>
        </w:tc>
        <w:tc>
          <w:tcPr>
            <w:tcW w:w="3648" w:type="dxa"/>
            <w:vAlign w:val="center"/>
          </w:tcPr>
          <w:p w14:paraId="3BCC6975"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Mike Sexton</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McEntire Produce </w:t>
            </w:r>
          </w:p>
        </w:tc>
        <w:tc>
          <w:tcPr>
            <w:tcW w:w="3648" w:type="dxa"/>
            <w:vAlign w:val="center"/>
          </w:tcPr>
          <w:p w14:paraId="2BF686AC" w14:textId="5A035F52" w:rsidR="0019030B" w:rsidRPr="006C235E" w:rsidRDefault="0019030B" w:rsidP="00305E33">
            <w:pPr>
              <w:rPr>
                <w:rFonts w:ascii="Arial" w:eastAsia="Times New Roman" w:hAnsi="Arial" w:cs="Arial"/>
                <w:kern w:val="0"/>
                <w:sz w:val="21"/>
                <w:szCs w:val="21"/>
                <w14:ligatures w14:val="none"/>
              </w:rPr>
            </w:pPr>
          </w:p>
        </w:tc>
      </w:tr>
      <w:tr w:rsidR="0019030B" w:rsidRPr="00735ACB" w14:paraId="66338750" w14:textId="77777777" w:rsidTr="00305E33">
        <w:trPr>
          <w:trHeight w:val="300"/>
        </w:trPr>
        <w:tc>
          <w:tcPr>
            <w:tcW w:w="3540" w:type="dxa"/>
            <w:tcBorders>
              <w:top w:val="nil"/>
              <w:left w:val="nil"/>
              <w:bottom w:val="nil"/>
              <w:right w:val="nil"/>
            </w:tcBorders>
            <w:shd w:val="clear" w:color="auto" w:fill="auto"/>
            <w:noWrap/>
            <w:vAlign w:val="center"/>
            <w:hideMark/>
          </w:tcPr>
          <w:p w14:paraId="2E7F0FF4"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Francisco </w:t>
            </w:r>
            <w:proofErr w:type="spellStart"/>
            <w:r w:rsidRPr="00735ACB">
              <w:rPr>
                <w:rFonts w:ascii="Arial" w:eastAsia="Times New Roman" w:hAnsi="Arial" w:cs="Arial"/>
                <w:color w:val="000000"/>
                <w:kern w:val="0"/>
                <w:sz w:val="21"/>
                <w:szCs w:val="21"/>
                <w14:ligatures w14:val="none"/>
              </w:rPr>
              <w:t>Noia</w:t>
            </w:r>
            <w:proofErr w:type="spellEnd"/>
            <w:r w:rsidRPr="00735ACB">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Wendys</w:t>
            </w:r>
            <w:proofErr w:type="spellEnd"/>
          </w:p>
        </w:tc>
        <w:tc>
          <w:tcPr>
            <w:tcW w:w="3648" w:type="dxa"/>
            <w:vAlign w:val="center"/>
          </w:tcPr>
          <w:p w14:paraId="5B93CE7E"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Mike Taylor Former FDA </w:t>
            </w:r>
          </w:p>
        </w:tc>
        <w:tc>
          <w:tcPr>
            <w:tcW w:w="3648" w:type="dxa"/>
            <w:vAlign w:val="center"/>
          </w:tcPr>
          <w:p w14:paraId="5065A338"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2DE87A5E" w14:textId="77777777" w:rsidTr="00305E33">
        <w:trPr>
          <w:trHeight w:val="300"/>
        </w:trPr>
        <w:tc>
          <w:tcPr>
            <w:tcW w:w="3540" w:type="dxa"/>
            <w:tcBorders>
              <w:top w:val="nil"/>
              <w:left w:val="nil"/>
              <w:bottom w:val="nil"/>
              <w:right w:val="nil"/>
            </w:tcBorders>
            <w:shd w:val="clear" w:color="auto" w:fill="auto"/>
            <w:noWrap/>
            <w:vAlign w:val="center"/>
            <w:hideMark/>
          </w:tcPr>
          <w:p w14:paraId="61DAFE73"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Frank Yiannis</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Former FDA </w:t>
            </w:r>
          </w:p>
        </w:tc>
        <w:tc>
          <w:tcPr>
            <w:tcW w:w="3648" w:type="dxa"/>
            <w:vAlign w:val="center"/>
          </w:tcPr>
          <w:p w14:paraId="29605B51"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Octavio</w:t>
            </w:r>
          </w:p>
        </w:tc>
        <w:tc>
          <w:tcPr>
            <w:tcW w:w="3648" w:type="dxa"/>
            <w:vAlign w:val="center"/>
          </w:tcPr>
          <w:p w14:paraId="709C0E96"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18BBAA43" w14:textId="77777777" w:rsidTr="00305E33">
        <w:trPr>
          <w:trHeight w:val="320"/>
        </w:trPr>
        <w:tc>
          <w:tcPr>
            <w:tcW w:w="3540" w:type="dxa"/>
            <w:tcBorders>
              <w:top w:val="nil"/>
              <w:left w:val="nil"/>
              <w:bottom w:val="nil"/>
              <w:right w:val="nil"/>
            </w:tcBorders>
            <w:shd w:val="clear" w:color="auto" w:fill="auto"/>
            <w:noWrap/>
            <w:vAlign w:val="center"/>
            <w:hideMark/>
          </w:tcPr>
          <w:p w14:paraId="4AAB34F3"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G Cruz</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Monterrey Mushrooms </w:t>
            </w:r>
          </w:p>
        </w:tc>
        <w:tc>
          <w:tcPr>
            <w:tcW w:w="3648" w:type="dxa"/>
            <w:vAlign w:val="center"/>
          </w:tcPr>
          <w:p w14:paraId="251B2F16"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Paula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Fisher Ag</w:t>
            </w:r>
          </w:p>
        </w:tc>
        <w:tc>
          <w:tcPr>
            <w:tcW w:w="3648" w:type="dxa"/>
            <w:vAlign w:val="center"/>
          </w:tcPr>
          <w:p w14:paraId="1EEA2C8C"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5232218A" w14:textId="77777777" w:rsidTr="00305E33">
        <w:trPr>
          <w:trHeight w:val="300"/>
        </w:trPr>
        <w:tc>
          <w:tcPr>
            <w:tcW w:w="3540" w:type="dxa"/>
            <w:tcBorders>
              <w:top w:val="nil"/>
              <w:left w:val="nil"/>
              <w:bottom w:val="nil"/>
              <w:right w:val="nil"/>
            </w:tcBorders>
            <w:shd w:val="clear" w:color="auto" w:fill="auto"/>
            <w:noWrap/>
            <w:vAlign w:val="center"/>
            <w:hideMark/>
          </w:tcPr>
          <w:p w14:paraId="727F970A"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Garrett Turner</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Foothill Packing </w:t>
            </w:r>
          </w:p>
        </w:tc>
        <w:tc>
          <w:tcPr>
            <w:tcW w:w="3648" w:type="dxa"/>
            <w:vAlign w:val="center"/>
          </w:tcPr>
          <w:p w14:paraId="23D25E82"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Rafael </w:t>
            </w:r>
            <w:proofErr w:type="spellStart"/>
            <w:proofErr w:type="gramStart"/>
            <w:r w:rsidRPr="00735ACB">
              <w:rPr>
                <w:rFonts w:ascii="Arial" w:eastAsia="Times New Roman" w:hAnsi="Arial" w:cs="Arial"/>
                <w:color w:val="000000"/>
                <w:kern w:val="0"/>
                <w:sz w:val="21"/>
                <w:szCs w:val="21"/>
                <w14:ligatures w14:val="none"/>
              </w:rPr>
              <w:t>Valesquez</w:t>
            </w:r>
            <w:proofErr w:type="spellEnd"/>
            <w:r w:rsidRPr="006C235E">
              <w:rPr>
                <w:rFonts w:ascii="Arial" w:eastAsia="Times New Roman" w:hAnsi="Arial" w:cs="Arial"/>
                <w:color w:val="000000"/>
                <w:kern w:val="0"/>
                <w:sz w:val="21"/>
                <w:szCs w:val="21"/>
                <w14:ligatures w14:val="none"/>
              </w:rPr>
              <w:t xml:space="preserve">  </w:t>
            </w:r>
            <w:proofErr w:type="spellStart"/>
            <w:r w:rsidRPr="00735ACB">
              <w:rPr>
                <w:rFonts w:ascii="Arial" w:eastAsia="Times New Roman" w:hAnsi="Arial" w:cs="Arial"/>
                <w:color w:val="000000"/>
                <w:kern w:val="0"/>
                <w:sz w:val="21"/>
                <w:szCs w:val="21"/>
                <w14:ligatures w14:val="none"/>
              </w:rPr>
              <w:t>Darrigo</w:t>
            </w:r>
            <w:proofErr w:type="spellEnd"/>
            <w:proofErr w:type="gramEnd"/>
          </w:p>
        </w:tc>
        <w:tc>
          <w:tcPr>
            <w:tcW w:w="3648" w:type="dxa"/>
            <w:vAlign w:val="center"/>
          </w:tcPr>
          <w:p w14:paraId="58806F13"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5D528EB6" w14:textId="77777777" w:rsidTr="00305E33">
        <w:trPr>
          <w:trHeight w:val="300"/>
        </w:trPr>
        <w:tc>
          <w:tcPr>
            <w:tcW w:w="3540" w:type="dxa"/>
            <w:tcBorders>
              <w:top w:val="nil"/>
              <w:left w:val="nil"/>
              <w:bottom w:val="nil"/>
              <w:right w:val="nil"/>
            </w:tcBorders>
            <w:shd w:val="clear" w:color="auto" w:fill="auto"/>
            <w:noWrap/>
            <w:vAlign w:val="center"/>
            <w:hideMark/>
          </w:tcPr>
          <w:p w14:paraId="683D8BB7"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German Rios Fresh Express</w:t>
            </w:r>
          </w:p>
        </w:tc>
        <w:tc>
          <w:tcPr>
            <w:tcW w:w="3648" w:type="dxa"/>
            <w:vAlign w:val="center"/>
          </w:tcPr>
          <w:p w14:paraId="1C25CA7E"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Rick </w:t>
            </w:r>
            <w:proofErr w:type="spellStart"/>
            <w:r w:rsidRPr="00735ACB">
              <w:rPr>
                <w:rFonts w:ascii="Arial" w:eastAsia="Times New Roman" w:hAnsi="Arial" w:cs="Arial"/>
                <w:color w:val="000000"/>
                <w:kern w:val="0"/>
                <w:sz w:val="21"/>
                <w:szCs w:val="21"/>
                <w14:ligatures w14:val="none"/>
              </w:rPr>
              <w:t>Demesa</w:t>
            </w:r>
            <w:proofErr w:type="spellEnd"/>
            <w:r w:rsidRPr="00735ACB">
              <w:rPr>
                <w:rFonts w:ascii="Arial" w:eastAsia="Times New Roman" w:hAnsi="Arial" w:cs="Arial"/>
                <w:color w:val="000000"/>
                <w:kern w:val="0"/>
                <w:sz w:val="21"/>
                <w:szCs w:val="21"/>
                <w14:ligatures w14:val="none"/>
              </w:rPr>
              <w:t xml:space="preserve"> Panda </w:t>
            </w:r>
          </w:p>
        </w:tc>
        <w:tc>
          <w:tcPr>
            <w:tcW w:w="3648" w:type="dxa"/>
            <w:vAlign w:val="center"/>
          </w:tcPr>
          <w:p w14:paraId="70D60389"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2407B7EA" w14:textId="77777777" w:rsidTr="00305E33">
        <w:trPr>
          <w:trHeight w:val="300"/>
        </w:trPr>
        <w:tc>
          <w:tcPr>
            <w:tcW w:w="3540" w:type="dxa"/>
            <w:tcBorders>
              <w:top w:val="nil"/>
              <w:left w:val="nil"/>
              <w:bottom w:val="nil"/>
              <w:right w:val="nil"/>
            </w:tcBorders>
            <w:shd w:val="clear" w:color="auto" w:fill="auto"/>
            <w:noWrap/>
            <w:vAlign w:val="center"/>
            <w:hideMark/>
          </w:tcPr>
          <w:p w14:paraId="4339C431" w14:textId="77777777" w:rsidR="0019030B" w:rsidRPr="00735ACB" w:rsidRDefault="0019030B" w:rsidP="00305E33">
            <w:pPr>
              <w:rPr>
                <w:rFonts w:ascii="Arial" w:eastAsia="Times New Roman" w:hAnsi="Arial" w:cs="Arial"/>
                <w:color w:val="000000"/>
                <w:kern w:val="0"/>
                <w:sz w:val="21"/>
                <w:szCs w:val="21"/>
                <w14:ligatures w14:val="none"/>
              </w:rPr>
            </w:pPr>
            <w:proofErr w:type="spellStart"/>
            <w:r w:rsidRPr="00735ACB">
              <w:rPr>
                <w:rFonts w:ascii="Arial" w:eastAsia="Times New Roman" w:hAnsi="Arial" w:cs="Arial"/>
                <w:color w:val="000000"/>
                <w:kern w:val="0"/>
                <w:sz w:val="21"/>
                <w:szCs w:val="21"/>
                <w14:ligatures w14:val="none"/>
              </w:rPr>
              <w:t>Giavani</w:t>
            </w:r>
            <w:proofErr w:type="spellEnd"/>
            <w:r w:rsidRPr="00735ACB">
              <w:rPr>
                <w:rFonts w:ascii="Arial" w:eastAsia="Times New Roman" w:hAnsi="Arial" w:cs="Arial"/>
                <w:color w:val="000000"/>
                <w:kern w:val="0"/>
                <w:sz w:val="21"/>
                <w:szCs w:val="21"/>
                <w14:ligatures w14:val="none"/>
              </w:rPr>
              <w:t xml:space="preserve"> Valdez</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Amigo Farms</w:t>
            </w:r>
          </w:p>
        </w:tc>
        <w:tc>
          <w:tcPr>
            <w:tcW w:w="3648" w:type="dxa"/>
            <w:vAlign w:val="center"/>
          </w:tcPr>
          <w:p w14:paraId="1A28711B"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Rick </w:t>
            </w:r>
            <w:proofErr w:type="spellStart"/>
            <w:r w:rsidRPr="00735ACB">
              <w:rPr>
                <w:rFonts w:ascii="Arial" w:eastAsia="Times New Roman" w:hAnsi="Arial" w:cs="Arial"/>
                <w:color w:val="000000"/>
                <w:kern w:val="0"/>
                <w:sz w:val="21"/>
                <w:szCs w:val="21"/>
                <w14:ligatures w14:val="none"/>
              </w:rPr>
              <w:t>Maytorena</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Direct Roots</w:t>
            </w:r>
          </w:p>
        </w:tc>
        <w:tc>
          <w:tcPr>
            <w:tcW w:w="3648" w:type="dxa"/>
            <w:vAlign w:val="center"/>
          </w:tcPr>
          <w:p w14:paraId="1C87E277"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19F50CE5" w14:textId="77777777" w:rsidTr="00305E33">
        <w:trPr>
          <w:trHeight w:val="320"/>
        </w:trPr>
        <w:tc>
          <w:tcPr>
            <w:tcW w:w="3540" w:type="dxa"/>
            <w:tcBorders>
              <w:top w:val="nil"/>
              <w:left w:val="nil"/>
              <w:bottom w:val="nil"/>
              <w:right w:val="nil"/>
            </w:tcBorders>
            <w:shd w:val="clear" w:color="auto" w:fill="auto"/>
            <w:noWrap/>
            <w:vAlign w:val="center"/>
            <w:hideMark/>
          </w:tcPr>
          <w:p w14:paraId="572746D3"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Gillian Kelleher LGSC</w:t>
            </w:r>
          </w:p>
        </w:tc>
        <w:tc>
          <w:tcPr>
            <w:tcW w:w="3648" w:type="dxa"/>
            <w:vAlign w:val="center"/>
          </w:tcPr>
          <w:p w14:paraId="18D4FD0C"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Robert Lopez</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Taylor Farms </w:t>
            </w:r>
          </w:p>
        </w:tc>
        <w:tc>
          <w:tcPr>
            <w:tcW w:w="3648" w:type="dxa"/>
            <w:vAlign w:val="center"/>
          </w:tcPr>
          <w:p w14:paraId="3DFC7A85"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72BFD90A" w14:textId="77777777" w:rsidTr="00305E33">
        <w:trPr>
          <w:trHeight w:val="300"/>
        </w:trPr>
        <w:tc>
          <w:tcPr>
            <w:tcW w:w="3540" w:type="dxa"/>
            <w:tcBorders>
              <w:top w:val="nil"/>
              <w:left w:val="nil"/>
              <w:bottom w:val="nil"/>
              <w:right w:val="nil"/>
            </w:tcBorders>
            <w:shd w:val="clear" w:color="auto" w:fill="auto"/>
            <w:noWrap/>
            <w:vAlign w:val="center"/>
            <w:hideMark/>
          </w:tcPr>
          <w:p w14:paraId="68FC7917"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Glen Almeda Ocean Mist</w:t>
            </w:r>
          </w:p>
        </w:tc>
        <w:tc>
          <w:tcPr>
            <w:tcW w:w="3648" w:type="dxa"/>
            <w:vAlign w:val="center"/>
          </w:tcPr>
          <w:p w14:paraId="38BE67A2"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Robin Forgery Costco </w:t>
            </w:r>
          </w:p>
        </w:tc>
        <w:tc>
          <w:tcPr>
            <w:tcW w:w="3648" w:type="dxa"/>
            <w:vAlign w:val="center"/>
          </w:tcPr>
          <w:p w14:paraId="7B9A8A7D"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15357F42" w14:textId="77777777" w:rsidTr="00305E33">
        <w:trPr>
          <w:trHeight w:val="300"/>
        </w:trPr>
        <w:tc>
          <w:tcPr>
            <w:tcW w:w="3540" w:type="dxa"/>
            <w:tcBorders>
              <w:top w:val="nil"/>
              <w:left w:val="nil"/>
              <w:bottom w:val="nil"/>
              <w:right w:val="nil"/>
            </w:tcBorders>
            <w:shd w:val="clear" w:color="auto" w:fill="auto"/>
            <w:noWrap/>
            <w:vAlign w:val="center"/>
            <w:hideMark/>
          </w:tcPr>
          <w:p w14:paraId="44F64999" w14:textId="77777777" w:rsidR="0019030B" w:rsidRPr="00735ACB" w:rsidRDefault="0019030B" w:rsidP="00305E33">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Greg Kolmar LGMA</w:t>
            </w:r>
          </w:p>
        </w:tc>
        <w:tc>
          <w:tcPr>
            <w:tcW w:w="3648" w:type="dxa"/>
            <w:vAlign w:val="center"/>
          </w:tcPr>
          <w:p w14:paraId="37723AE4"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Ronald </w:t>
            </w:r>
            <w:proofErr w:type="spellStart"/>
            <w:r w:rsidRPr="00735ACB">
              <w:rPr>
                <w:rFonts w:ascii="Arial" w:eastAsia="Times New Roman" w:hAnsi="Arial" w:cs="Arial"/>
                <w:color w:val="000000"/>
                <w:kern w:val="0"/>
                <w:sz w:val="21"/>
                <w:szCs w:val="21"/>
                <w14:ligatures w14:val="none"/>
              </w:rPr>
              <w:t>Midyett</w:t>
            </w:r>
            <w:proofErr w:type="spellEnd"/>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Dole </w:t>
            </w:r>
          </w:p>
        </w:tc>
        <w:tc>
          <w:tcPr>
            <w:tcW w:w="3648" w:type="dxa"/>
            <w:vAlign w:val="center"/>
          </w:tcPr>
          <w:p w14:paraId="3449FB2B"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37389AA6" w14:textId="77777777" w:rsidTr="00305E33">
        <w:trPr>
          <w:trHeight w:val="300"/>
        </w:trPr>
        <w:tc>
          <w:tcPr>
            <w:tcW w:w="3540" w:type="dxa"/>
            <w:tcBorders>
              <w:top w:val="nil"/>
              <w:left w:val="nil"/>
              <w:bottom w:val="nil"/>
              <w:right w:val="nil"/>
            </w:tcBorders>
            <w:shd w:val="clear" w:color="auto" w:fill="auto"/>
            <w:noWrap/>
            <w:vAlign w:val="center"/>
            <w:hideMark/>
          </w:tcPr>
          <w:p w14:paraId="405FCA43"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Hector Pedraza</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Robinson Fresh</w:t>
            </w:r>
          </w:p>
        </w:tc>
        <w:tc>
          <w:tcPr>
            <w:tcW w:w="3648" w:type="dxa"/>
            <w:vAlign w:val="center"/>
          </w:tcPr>
          <w:p w14:paraId="35DF4A87" w14:textId="77777777"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Rudi Groppe</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HMI</w:t>
            </w:r>
          </w:p>
        </w:tc>
        <w:tc>
          <w:tcPr>
            <w:tcW w:w="3648" w:type="dxa"/>
            <w:vAlign w:val="center"/>
          </w:tcPr>
          <w:p w14:paraId="523ADCE2" w14:textId="77777777" w:rsidR="0019030B" w:rsidRPr="006C235E" w:rsidRDefault="0019030B" w:rsidP="00305E33">
            <w:pPr>
              <w:rPr>
                <w:rFonts w:ascii="Arial" w:eastAsia="Times New Roman" w:hAnsi="Arial" w:cs="Arial"/>
                <w:kern w:val="0"/>
                <w:sz w:val="21"/>
                <w:szCs w:val="21"/>
                <w14:ligatures w14:val="none"/>
              </w:rPr>
            </w:pPr>
          </w:p>
        </w:tc>
      </w:tr>
      <w:tr w:rsidR="0019030B" w:rsidRPr="00735ACB" w14:paraId="583FCBB2" w14:textId="77777777" w:rsidTr="00305E33">
        <w:trPr>
          <w:trHeight w:val="300"/>
        </w:trPr>
        <w:tc>
          <w:tcPr>
            <w:tcW w:w="3540" w:type="dxa"/>
            <w:tcBorders>
              <w:top w:val="nil"/>
              <w:left w:val="nil"/>
              <w:bottom w:val="nil"/>
              <w:right w:val="nil"/>
            </w:tcBorders>
            <w:shd w:val="clear" w:color="auto" w:fill="auto"/>
            <w:noWrap/>
            <w:vAlign w:val="center"/>
            <w:hideMark/>
          </w:tcPr>
          <w:p w14:paraId="1191B643" w14:textId="77777777" w:rsidR="0019030B" w:rsidRPr="00735ACB" w:rsidRDefault="0019030B" w:rsidP="00305E33">
            <w:pPr>
              <w:rPr>
                <w:rFonts w:ascii="Arial" w:eastAsia="Times New Roman" w:hAnsi="Arial" w:cs="Arial"/>
                <w:color w:val="000000"/>
                <w:kern w:val="0"/>
                <w:sz w:val="21"/>
                <w:szCs w:val="21"/>
                <w14:ligatures w14:val="none"/>
              </w:rPr>
            </w:pPr>
            <w:r w:rsidRPr="00735ACB">
              <w:rPr>
                <w:rFonts w:ascii="Arial" w:eastAsia="Times New Roman" w:hAnsi="Arial" w:cs="Arial"/>
                <w:color w:val="000000"/>
                <w:kern w:val="0"/>
                <w:sz w:val="21"/>
                <w:szCs w:val="21"/>
                <w14:ligatures w14:val="none"/>
              </w:rPr>
              <w:t xml:space="preserve">Isaac </w:t>
            </w:r>
            <w:proofErr w:type="gramStart"/>
            <w:r w:rsidRPr="00735ACB">
              <w:rPr>
                <w:rFonts w:ascii="Arial" w:eastAsia="Times New Roman" w:hAnsi="Arial" w:cs="Arial"/>
                <w:color w:val="000000"/>
                <w:kern w:val="0"/>
                <w:sz w:val="21"/>
                <w:szCs w:val="21"/>
                <w14:ligatures w14:val="none"/>
              </w:rPr>
              <w:t>Torres</w:t>
            </w:r>
            <w:r w:rsidRPr="006C235E">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Fresh</w:t>
            </w:r>
            <w:proofErr w:type="gramEnd"/>
            <w:r w:rsidRPr="00735ACB">
              <w:rPr>
                <w:rFonts w:ascii="Arial" w:eastAsia="Times New Roman" w:hAnsi="Arial" w:cs="Arial"/>
                <w:color w:val="000000"/>
                <w:kern w:val="0"/>
                <w:sz w:val="21"/>
                <w:szCs w:val="21"/>
                <w14:ligatures w14:val="none"/>
              </w:rPr>
              <w:t xml:space="preserve"> Express</w:t>
            </w:r>
          </w:p>
        </w:tc>
        <w:tc>
          <w:tcPr>
            <w:tcW w:w="3648" w:type="dxa"/>
            <w:vAlign w:val="center"/>
          </w:tcPr>
          <w:p w14:paraId="1E09E7A8" w14:textId="4E6CAA26" w:rsidR="0019030B" w:rsidRPr="006C235E" w:rsidRDefault="0019030B" w:rsidP="00305E33">
            <w:pPr>
              <w:rPr>
                <w:rFonts w:ascii="Arial" w:eastAsia="Times New Roman" w:hAnsi="Arial" w:cs="Arial"/>
                <w:kern w:val="0"/>
                <w:sz w:val="21"/>
                <w:szCs w:val="21"/>
                <w14:ligatures w14:val="none"/>
              </w:rPr>
            </w:pPr>
            <w:r w:rsidRPr="00735ACB">
              <w:rPr>
                <w:rFonts w:ascii="Arial" w:eastAsia="Times New Roman" w:hAnsi="Arial" w:cs="Arial"/>
                <w:color w:val="000000"/>
                <w:kern w:val="0"/>
                <w:sz w:val="21"/>
                <w:szCs w:val="21"/>
                <w14:ligatures w14:val="none"/>
              </w:rPr>
              <w:t xml:space="preserve">S </w:t>
            </w:r>
            <w:proofErr w:type="spellStart"/>
            <w:r w:rsidRPr="00735ACB">
              <w:rPr>
                <w:rFonts w:ascii="Arial" w:eastAsia="Times New Roman" w:hAnsi="Arial" w:cs="Arial"/>
                <w:color w:val="000000"/>
                <w:kern w:val="0"/>
                <w:sz w:val="21"/>
                <w:szCs w:val="21"/>
                <w14:ligatures w14:val="none"/>
              </w:rPr>
              <w:t>Basore</w:t>
            </w:r>
            <w:proofErr w:type="spellEnd"/>
            <w:r>
              <w:rPr>
                <w:rFonts w:ascii="Arial" w:eastAsia="Times New Roman" w:hAnsi="Arial" w:cs="Arial"/>
                <w:color w:val="000000"/>
                <w:kern w:val="0"/>
                <w:sz w:val="21"/>
                <w:szCs w:val="21"/>
                <w14:ligatures w14:val="none"/>
              </w:rPr>
              <w:t xml:space="preserve"> </w:t>
            </w:r>
            <w:r w:rsidRPr="00735ACB">
              <w:rPr>
                <w:rFonts w:ascii="Arial" w:eastAsia="Times New Roman" w:hAnsi="Arial" w:cs="Arial"/>
                <w:color w:val="000000"/>
                <w:kern w:val="0"/>
                <w:sz w:val="21"/>
                <w:szCs w:val="21"/>
                <w14:ligatures w14:val="none"/>
              </w:rPr>
              <w:t xml:space="preserve">TKM Farms </w:t>
            </w:r>
          </w:p>
        </w:tc>
        <w:tc>
          <w:tcPr>
            <w:tcW w:w="3648" w:type="dxa"/>
            <w:vAlign w:val="center"/>
          </w:tcPr>
          <w:p w14:paraId="7D08DE29" w14:textId="77777777" w:rsidR="0019030B" w:rsidRPr="006C235E" w:rsidRDefault="0019030B" w:rsidP="00305E33">
            <w:pPr>
              <w:rPr>
                <w:rFonts w:ascii="Arial" w:eastAsia="Times New Roman" w:hAnsi="Arial" w:cs="Arial"/>
                <w:kern w:val="0"/>
                <w:sz w:val="21"/>
                <w:szCs w:val="21"/>
                <w14:ligatures w14:val="none"/>
              </w:rPr>
            </w:pPr>
          </w:p>
        </w:tc>
      </w:tr>
    </w:tbl>
    <w:p w14:paraId="743DDEAB" w14:textId="067EACF6" w:rsidR="00D3692F" w:rsidRPr="00D3692F" w:rsidRDefault="00EA2C06" w:rsidP="00D3692F">
      <w:pPr>
        <w:pStyle w:val="NormalWeb"/>
        <w:rPr>
          <w:rFonts w:ascii="Arial" w:hAnsi="Arial" w:cs="Arial"/>
          <w:b/>
          <w:bCs/>
          <w:sz w:val="28"/>
          <w:szCs w:val="28"/>
        </w:rPr>
      </w:pPr>
      <w:r w:rsidRPr="00997C8F">
        <w:rPr>
          <w:rFonts w:ascii="Arial" w:hAnsi="Arial" w:cs="Arial"/>
          <w:b/>
          <w:bCs/>
          <w:sz w:val="28"/>
          <w:szCs w:val="28"/>
        </w:rPr>
        <w:t xml:space="preserve">Signed </w:t>
      </w:r>
      <w:r w:rsidR="00B628A6">
        <w:rPr>
          <w:rFonts w:ascii="Arial" w:hAnsi="Arial" w:cs="Arial"/>
          <w:b/>
          <w:bCs/>
          <w:sz w:val="28"/>
          <w:szCs w:val="28"/>
        </w:rPr>
        <w:t xml:space="preserve">as Honorary Supporters for Harvest Forward initiatives </w:t>
      </w:r>
      <w:r w:rsidRPr="00997C8F">
        <w:rPr>
          <w:rFonts w:ascii="Arial" w:hAnsi="Arial" w:cs="Arial"/>
          <w:b/>
          <w:bCs/>
          <w:sz w:val="28"/>
          <w:szCs w:val="28"/>
        </w:rPr>
        <w:t xml:space="preserve">in 2024 </w:t>
      </w:r>
      <w:r w:rsidR="00D3692F">
        <w:rPr>
          <w:rFonts w:ascii="Arial" w:hAnsi="Arial" w:cs="Arial"/>
          <w:b/>
          <w:bCs/>
          <w:sz w:val="28"/>
          <w:szCs w:val="28"/>
        </w:rPr>
        <w:t xml:space="preserve">to </w:t>
      </w:r>
      <w:r w:rsidR="00D3692F" w:rsidRPr="00D3692F">
        <w:rPr>
          <w:rFonts w:ascii="Arial" w:hAnsi="Arial" w:cs="Arial"/>
          <w:b/>
          <w:bCs/>
          <w:sz w:val="28"/>
          <w:szCs w:val="28"/>
        </w:rPr>
        <w:t>encourage supplier</w:t>
      </w:r>
      <w:r w:rsidR="00D3692F">
        <w:rPr>
          <w:rFonts w:ascii="Arial" w:hAnsi="Arial" w:cs="Arial"/>
          <w:b/>
          <w:bCs/>
          <w:sz w:val="28"/>
          <w:szCs w:val="28"/>
        </w:rPr>
        <w:t xml:space="preserve"> participation. </w:t>
      </w:r>
    </w:p>
    <w:p w14:paraId="176245C6" w14:textId="08DAB69D" w:rsidR="00EA2C06" w:rsidRPr="00D11256" w:rsidRDefault="00EA2C06" w:rsidP="00EA2C06">
      <w:pPr>
        <w:pStyle w:val="NormalWeb"/>
        <w:rPr>
          <w:rFonts w:ascii="Arial" w:hAnsi="Arial" w:cs="Arial"/>
          <w:sz w:val="21"/>
          <w:szCs w:val="21"/>
        </w:rPr>
      </w:pPr>
      <w:r w:rsidRPr="00E83E18">
        <w:rPr>
          <w:noProof/>
          <w:color w:val="000000" w:themeColor="text1"/>
          <w:sz w:val="26"/>
          <w:szCs w:val="26"/>
        </w:rPr>
        <w:lastRenderedPageBreak/>
        <w:drawing>
          <wp:inline distT="0" distB="0" distL="0" distR="0" wp14:anchorId="61F7E2FE" wp14:editId="7DCC04B5">
            <wp:extent cx="6867904" cy="2091690"/>
            <wp:effectExtent l="0" t="0" r="3175" b="3810"/>
            <wp:docPr id="717066455" name="Picture 1" descr="A collage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1828" name="Picture 1" descr="A collage of men in suits&#10;&#10;Description automatically generated"/>
                    <pic:cNvPicPr/>
                  </pic:nvPicPr>
                  <pic:blipFill>
                    <a:blip r:embed="rId6"/>
                    <a:stretch>
                      <a:fillRect/>
                    </a:stretch>
                  </pic:blipFill>
                  <pic:spPr>
                    <a:xfrm>
                      <a:off x="0" y="0"/>
                      <a:ext cx="6942426" cy="2114386"/>
                    </a:xfrm>
                    <a:prstGeom prst="rect">
                      <a:avLst/>
                    </a:prstGeom>
                  </pic:spPr>
                </pic:pic>
              </a:graphicData>
            </a:graphic>
          </wp:inline>
        </w:drawing>
      </w:r>
    </w:p>
    <w:p w14:paraId="301B8037" w14:textId="77777777" w:rsidR="00EA2C06" w:rsidRDefault="00EA2C06" w:rsidP="00EA2C06">
      <w:pPr>
        <w:pStyle w:val="NormalWeb"/>
        <w:rPr>
          <w:rFonts w:ascii="Segoe UI" w:hAnsi="Segoe UI" w:cs="Segoe UI"/>
          <w:sz w:val="21"/>
          <w:szCs w:val="21"/>
        </w:rPr>
      </w:pPr>
      <w:r w:rsidRPr="00E83E18">
        <w:rPr>
          <w:noProof/>
          <w:color w:val="000000" w:themeColor="text1"/>
          <w:sz w:val="26"/>
          <w:szCs w:val="26"/>
        </w:rPr>
        <w:drawing>
          <wp:inline distT="0" distB="0" distL="0" distR="0" wp14:anchorId="08A979CB" wp14:editId="68B21053">
            <wp:extent cx="6974502" cy="4352290"/>
            <wp:effectExtent l="0" t="0" r="0" b="3810"/>
            <wp:docPr id="1606485651" name="Picture 1" descr="A table of logos with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69195" name="Picture 1" descr="A table of logos with names&#10;&#10;Description automatically generated with medium confidence"/>
                    <pic:cNvPicPr/>
                  </pic:nvPicPr>
                  <pic:blipFill>
                    <a:blip r:embed="rId7"/>
                    <a:stretch>
                      <a:fillRect/>
                    </a:stretch>
                  </pic:blipFill>
                  <pic:spPr>
                    <a:xfrm>
                      <a:off x="0" y="0"/>
                      <a:ext cx="7031621" cy="4387934"/>
                    </a:xfrm>
                    <a:prstGeom prst="rect">
                      <a:avLst/>
                    </a:prstGeom>
                  </pic:spPr>
                </pic:pic>
              </a:graphicData>
            </a:graphic>
          </wp:inline>
        </w:drawing>
      </w:r>
    </w:p>
    <w:p w14:paraId="0E2D4911" w14:textId="7A58CADE" w:rsidR="00997C8F" w:rsidRDefault="00997C8F" w:rsidP="00EA2C06">
      <w:pPr>
        <w:pStyle w:val="NormalWeb"/>
        <w:rPr>
          <w:rFonts w:ascii="Segoe UI" w:hAnsi="Segoe UI" w:cs="Segoe UI"/>
          <w:sz w:val="21"/>
          <w:szCs w:val="21"/>
        </w:rPr>
      </w:pPr>
      <w:r w:rsidRPr="008A6A9C">
        <w:rPr>
          <w:b/>
          <w:bCs/>
          <w:noProof/>
          <w:color w:val="000000" w:themeColor="text1"/>
          <w:sz w:val="26"/>
          <w:szCs w:val="26"/>
        </w:rPr>
        <w:drawing>
          <wp:inline distT="0" distB="0" distL="0" distR="0" wp14:anchorId="3B6BA19B" wp14:editId="5EEAA90C">
            <wp:extent cx="6858000" cy="1465832"/>
            <wp:effectExtent l="0" t="0" r="0" b="0"/>
            <wp:docPr id="717892686"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28124" name="Picture 1" descr="A group of logos on a white background&#10;&#10;Description automatically generated"/>
                    <pic:cNvPicPr/>
                  </pic:nvPicPr>
                  <pic:blipFill>
                    <a:blip r:embed="rId8"/>
                    <a:stretch>
                      <a:fillRect/>
                    </a:stretch>
                  </pic:blipFill>
                  <pic:spPr>
                    <a:xfrm>
                      <a:off x="0" y="0"/>
                      <a:ext cx="6858000" cy="1465832"/>
                    </a:xfrm>
                    <a:prstGeom prst="rect">
                      <a:avLst/>
                    </a:prstGeom>
                  </pic:spPr>
                </pic:pic>
              </a:graphicData>
            </a:graphic>
          </wp:inline>
        </w:drawing>
      </w:r>
    </w:p>
    <w:p w14:paraId="655AD4D2" w14:textId="2856515F" w:rsidR="00EA2C06" w:rsidRPr="00997C8F" w:rsidRDefault="0032308D" w:rsidP="000E5B7F">
      <w:pPr>
        <w:pStyle w:val="NormalWeb"/>
        <w:rPr>
          <w:rFonts w:ascii="Arial" w:hAnsi="Arial" w:cs="Arial"/>
          <w:b/>
          <w:bCs/>
          <w:sz w:val="32"/>
          <w:szCs w:val="32"/>
          <w:u w:val="single"/>
        </w:rPr>
      </w:pPr>
      <w:r w:rsidRPr="00997C8F">
        <w:rPr>
          <w:rFonts w:ascii="Arial" w:hAnsi="Arial" w:cs="Arial"/>
          <w:b/>
          <w:bCs/>
          <w:sz w:val="32"/>
          <w:szCs w:val="32"/>
          <w:u w:val="single"/>
        </w:rPr>
        <w:t xml:space="preserve">Part V </w:t>
      </w:r>
    </w:p>
    <w:p w14:paraId="3DDEE9BA" w14:textId="23A3FE2D" w:rsidR="0032308D" w:rsidRPr="00EA2C06" w:rsidRDefault="0032308D" w:rsidP="000E5B7F">
      <w:pPr>
        <w:pStyle w:val="NormalWeb"/>
        <w:rPr>
          <w:rFonts w:ascii="Arial" w:hAnsi="Arial" w:cs="Arial"/>
          <w:sz w:val="32"/>
          <w:szCs w:val="32"/>
        </w:rPr>
      </w:pPr>
      <w:r w:rsidRPr="00EA2C06">
        <w:rPr>
          <w:rFonts w:ascii="Arial" w:hAnsi="Arial" w:cs="Arial"/>
          <w:sz w:val="32"/>
          <w:szCs w:val="32"/>
        </w:rPr>
        <w:t xml:space="preserve">Files with background information related to various Harvest subjects. </w:t>
      </w:r>
    </w:p>
    <w:p w14:paraId="5BE1745D" w14:textId="4F52FDC9" w:rsidR="001200FA" w:rsidRPr="002348F5" w:rsidRDefault="001200FA" w:rsidP="000E5B7F">
      <w:pPr>
        <w:pStyle w:val="NormalWeb"/>
        <w:rPr>
          <w:rFonts w:ascii="Arial" w:hAnsi="Arial" w:cs="Arial"/>
          <w:b/>
          <w:bCs/>
        </w:rPr>
      </w:pPr>
      <w:r w:rsidRPr="002348F5">
        <w:rPr>
          <w:rFonts w:ascii="Arial" w:hAnsi="Arial" w:cs="Arial"/>
          <w:b/>
          <w:bCs/>
        </w:rPr>
        <w:lastRenderedPageBreak/>
        <w:t xml:space="preserve">Submitted Files </w:t>
      </w:r>
    </w:p>
    <w:p w14:paraId="09AEA580" w14:textId="67694857" w:rsidR="00126908" w:rsidRPr="00253864" w:rsidRDefault="00A278B6" w:rsidP="001200FA">
      <w:pPr>
        <w:pStyle w:val="NormalWeb"/>
        <w:numPr>
          <w:ilvl w:val="0"/>
          <w:numId w:val="4"/>
        </w:numPr>
        <w:rPr>
          <w:rFonts w:ascii="Arial" w:hAnsi="Arial" w:cs="Arial"/>
          <w:sz w:val="22"/>
          <w:szCs w:val="22"/>
        </w:rPr>
      </w:pPr>
      <w:r>
        <w:rPr>
          <w:rFonts w:ascii="Arial" w:hAnsi="Arial" w:cs="Arial"/>
          <w:b/>
          <w:bCs/>
          <w:sz w:val="22"/>
          <w:szCs w:val="22"/>
        </w:rPr>
        <w:t xml:space="preserve">Harvest Forward </w:t>
      </w:r>
      <w:r w:rsidR="001200FA" w:rsidRPr="00253864">
        <w:rPr>
          <w:rFonts w:ascii="Arial" w:hAnsi="Arial" w:cs="Arial"/>
          <w:b/>
          <w:bCs/>
          <w:sz w:val="22"/>
          <w:szCs w:val="22"/>
        </w:rPr>
        <w:t xml:space="preserve">Expectations </w:t>
      </w:r>
      <w:r>
        <w:rPr>
          <w:rFonts w:ascii="Arial" w:hAnsi="Arial" w:cs="Arial"/>
          <w:b/>
          <w:bCs/>
          <w:sz w:val="22"/>
          <w:szCs w:val="22"/>
        </w:rPr>
        <w:t>&amp; KPI</w:t>
      </w:r>
      <w:r w:rsidR="00D34116">
        <w:rPr>
          <w:rFonts w:ascii="Arial" w:hAnsi="Arial" w:cs="Arial"/>
          <w:b/>
          <w:bCs/>
          <w:sz w:val="22"/>
          <w:szCs w:val="22"/>
        </w:rPr>
        <w:t>s</w:t>
      </w:r>
      <w:r>
        <w:rPr>
          <w:rFonts w:ascii="Arial" w:hAnsi="Arial" w:cs="Arial"/>
          <w:b/>
          <w:bCs/>
          <w:sz w:val="22"/>
          <w:szCs w:val="22"/>
        </w:rPr>
        <w:t xml:space="preserve"> E</w:t>
      </w:r>
      <w:r w:rsidR="001200FA" w:rsidRPr="00253864">
        <w:rPr>
          <w:rFonts w:ascii="Arial" w:hAnsi="Arial" w:cs="Arial"/>
          <w:b/>
          <w:bCs/>
          <w:sz w:val="22"/>
          <w:szCs w:val="22"/>
        </w:rPr>
        <w:t>xcel file</w:t>
      </w:r>
      <w:r w:rsidR="001200FA" w:rsidRPr="00253864">
        <w:rPr>
          <w:rFonts w:ascii="Arial" w:hAnsi="Arial" w:cs="Arial"/>
          <w:sz w:val="22"/>
          <w:szCs w:val="22"/>
        </w:rPr>
        <w:t xml:space="preserve"> – list</w:t>
      </w:r>
      <w:r>
        <w:rPr>
          <w:rFonts w:ascii="Arial" w:hAnsi="Arial" w:cs="Arial"/>
          <w:sz w:val="22"/>
          <w:szCs w:val="22"/>
        </w:rPr>
        <w:t>s</w:t>
      </w:r>
      <w:r w:rsidR="001200FA" w:rsidRPr="00253864">
        <w:rPr>
          <w:rFonts w:ascii="Arial" w:hAnsi="Arial" w:cs="Arial"/>
          <w:sz w:val="22"/>
          <w:szCs w:val="22"/>
        </w:rPr>
        <w:t xml:space="preserve"> the harvest Forward Expectations developed by Harvest Forward team use in field harvest </w:t>
      </w:r>
      <w:r w:rsidR="00126908" w:rsidRPr="00253864">
        <w:rPr>
          <w:rFonts w:ascii="Arial" w:hAnsi="Arial" w:cs="Arial"/>
          <w:sz w:val="22"/>
          <w:szCs w:val="22"/>
        </w:rPr>
        <w:t xml:space="preserve">programs and KPIs – 7 separate work sheets </w:t>
      </w:r>
    </w:p>
    <w:p w14:paraId="4EC9CA12" w14:textId="50B87058" w:rsidR="00126908" w:rsidRPr="00253864" w:rsidRDefault="00126908" w:rsidP="00126908">
      <w:pPr>
        <w:pStyle w:val="NormalWeb"/>
        <w:numPr>
          <w:ilvl w:val="1"/>
          <w:numId w:val="4"/>
        </w:numPr>
        <w:rPr>
          <w:rFonts w:ascii="Arial" w:hAnsi="Arial" w:cs="Arial"/>
          <w:sz w:val="22"/>
          <w:szCs w:val="22"/>
        </w:rPr>
      </w:pPr>
      <w:r w:rsidRPr="00253864">
        <w:rPr>
          <w:rFonts w:ascii="Arial" w:hAnsi="Arial" w:cs="Arial"/>
          <w:sz w:val="22"/>
          <w:szCs w:val="22"/>
        </w:rPr>
        <w:t xml:space="preserve">#1 Sample KPI for collection and reporting of continuous improvement data each month summarized quarterly. </w:t>
      </w:r>
    </w:p>
    <w:p w14:paraId="56715EB0" w14:textId="26C20113" w:rsidR="009B4F0D" w:rsidRPr="00253864" w:rsidRDefault="009B4F0D" w:rsidP="00126908">
      <w:pPr>
        <w:pStyle w:val="NormalWeb"/>
        <w:numPr>
          <w:ilvl w:val="1"/>
          <w:numId w:val="4"/>
        </w:numPr>
        <w:rPr>
          <w:rFonts w:ascii="Arial" w:hAnsi="Arial" w:cs="Arial"/>
          <w:sz w:val="22"/>
          <w:szCs w:val="22"/>
        </w:rPr>
      </w:pPr>
      <w:r w:rsidRPr="00253864">
        <w:rPr>
          <w:rFonts w:ascii="Arial" w:hAnsi="Arial" w:cs="Arial"/>
          <w:sz w:val="22"/>
          <w:szCs w:val="22"/>
        </w:rPr>
        <w:t xml:space="preserve">#2 Harvest Forward Expectations (also appear in the LGMA comment section)  </w:t>
      </w:r>
    </w:p>
    <w:p w14:paraId="59D59948" w14:textId="26C13E1A" w:rsidR="00126908" w:rsidRPr="00253864" w:rsidRDefault="00126908" w:rsidP="00126908">
      <w:pPr>
        <w:pStyle w:val="NormalWeb"/>
        <w:numPr>
          <w:ilvl w:val="1"/>
          <w:numId w:val="4"/>
        </w:numPr>
        <w:rPr>
          <w:rFonts w:ascii="Arial" w:hAnsi="Arial" w:cs="Arial"/>
          <w:sz w:val="22"/>
          <w:szCs w:val="22"/>
        </w:rPr>
      </w:pPr>
      <w:r w:rsidRPr="00253864">
        <w:rPr>
          <w:rFonts w:ascii="Arial" w:hAnsi="Arial" w:cs="Arial"/>
          <w:sz w:val="22"/>
          <w:szCs w:val="22"/>
        </w:rPr>
        <w:t>#</w:t>
      </w:r>
      <w:r w:rsidR="009B4F0D" w:rsidRPr="00253864">
        <w:rPr>
          <w:rFonts w:ascii="Arial" w:hAnsi="Arial" w:cs="Arial"/>
          <w:sz w:val="22"/>
          <w:szCs w:val="22"/>
        </w:rPr>
        <w:t>3</w:t>
      </w:r>
      <w:r w:rsidRPr="00253864">
        <w:rPr>
          <w:rFonts w:ascii="Arial" w:hAnsi="Arial" w:cs="Arial"/>
          <w:sz w:val="22"/>
          <w:szCs w:val="22"/>
        </w:rPr>
        <w:t xml:space="preserve"> Hygienic Design Checklist developed specifically for use with harvest equipment.  Harvest Forward held three in person meeting (70 persons per meeting) they completed design reviews on multiple harvest units. </w:t>
      </w:r>
    </w:p>
    <w:p w14:paraId="514AFF46" w14:textId="20716079" w:rsidR="004C69A3" w:rsidRPr="00253864" w:rsidRDefault="004C69A3" w:rsidP="00126908">
      <w:pPr>
        <w:pStyle w:val="NormalWeb"/>
        <w:numPr>
          <w:ilvl w:val="1"/>
          <w:numId w:val="4"/>
        </w:numPr>
        <w:rPr>
          <w:rFonts w:ascii="Arial" w:hAnsi="Arial" w:cs="Arial"/>
          <w:sz w:val="22"/>
          <w:szCs w:val="22"/>
        </w:rPr>
      </w:pPr>
      <w:r w:rsidRPr="00253864">
        <w:rPr>
          <w:rFonts w:ascii="Arial" w:hAnsi="Arial" w:cs="Arial"/>
          <w:sz w:val="22"/>
          <w:szCs w:val="22"/>
        </w:rPr>
        <w:t xml:space="preserve">#4 7 Step sanitation process sample inspection check list. </w:t>
      </w:r>
    </w:p>
    <w:p w14:paraId="18C5C12A" w14:textId="6E8E5E45" w:rsidR="004C69A3" w:rsidRPr="00253864" w:rsidRDefault="004C69A3" w:rsidP="00126908">
      <w:pPr>
        <w:pStyle w:val="NormalWeb"/>
        <w:numPr>
          <w:ilvl w:val="1"/>
          <w:numId w:val="4"/>
        </w:numPr>
        <w:rPr>
          <w:rFonts w:ascii="Arial" w:hAnsi="Arial" w:cs="Arial"/>
          <w:sz w:val="22"/>
          <w:szCs w:val="22"/>
        </w:rPr>
      </w:pPr>
      <w:r w:rsidRPr="00253864">
        <w:rPr>
          <w:rFonts w:ascii="Arial" w:hAnsi="Arial" w:cs="Arial"/>
          <w:sz w:val="22"/>
          <w:szCs w:val="22"/>
        </w:rPr>
        <w:t xml:space="preserve">#5 Sample recording check list for recording chemical concentrations for tracking with KOIs. </w:t>
      </w:r>
    </w:p>
    <w:p w14:paraId="2A2F329B" w14:textId="77777777" w:rsidR="004C69A3" w:rsidRPr="00253864" w:rsidRDefault="004C69A3" w:rsidP="00126908">
      <w:pPr>
        <w:pStyle w:val="NormalWeb"/>
        <w:numPr>
          <w:ilvl w:val="1"/>
          <w:numId w:val="4"/>
        </w:numPr>
        <w:rPr>
          <w:rFonts w:ascii="Arial" w:hAnsi="Arial" w:cs="Arial"/>
          <w:sz w:val="22"/>
          <w:szCs w:val="22"/>
        </w:rPr>
      </w:pPr>
      <w:r w:rsidRPr="00253864">
        <w:rPr>
          <w:rFonts w:ascii="Arial" w:hAnsi="Arial" w:cs="Arial"/>
          <w:sz w:val="22"/>
          <w:szCs w:val="22"/>
        </w:rPr>
        <w:t>#6 Periodic Equipment Cleaning sample schedule and checklist for quarterly monitoring.</w:t>
      </w:r>
    </w:p>
    <w:p w14:paraId="6C3479E7" w14:textId="7263CF93" w:rsidR="00253864" w:rsidRPr="00EA2C06" w:rsidRDefault="00253864" w:rsidP="00253864">
      <w:pPr>
        <w:pStyle w:val="NormalWeb"/>
        <w:numPr>
          <w:ilvl w:val="0"/>
          <w:numId w:val="4"/>
        </w:numPr>
        <w:rPr>
          <w:rFonts w:ascii="Arial" w:hAnsi="Arial" w:cs="Arial"/>
        </w:rPr>
      </w:pPr>
      <w:r w:rsidRPr="00EA2C06">
        <w:rPr>
          <w:rFonts w:ascii="Arial" w:hAnsi="Arial" w:cs="Arial"/>
          <w:b/>
          <w:bCs/>
          <w:color w:val="000000"/>
        </w:rPr>
        <w:t>Periodic Deep Cleaning Study</w:t>
      </w:r>
      <w:r w:rsidRPr="00EA2C06">
        <w:rPr>
          <w:rFonts w:ascii="Arial" w:hAnsi="Arial" w:cs="Arial"/>
          <w:color w:val="000000"/>
        </w:rPr>
        <w:t xml:space="preserve"> of Harvesting Equipment</w:t>
      </w:r>
      <w:r w:rsidR="00D34116" w:rsidRPr="00EA2C06">
        <w:rPr>
          <w:rFonts w:ascii="Arial" w:hAnsi="Arial" w:cs="Arial"/>
          <w:color w:val="000000"/>
        </w:rPr>
        <w:t xml:space="preserve"> (White Paper)</w:t>
      </w:r>
      <w:r w:rsidRPr="00EA2C06">
        <w:rPr>
          <w:rFonts w:ascii="Arial" w:hAnsi="Arial" w:cs="Arial"/>
          <w:color w:val="000000"/>
        </w:rPr>
        <w:t xml:space="preserve"> </w:t>
      </w:r>
      <w:r w:rsidR="002348F5" w:rsidRPr="00EA2C06">
        <w:rPr>
          <w:rFonts w:ascii="Arial" w:hAnsi="Arial" w:cs="Arial"/>
          <w:color w:val="000000"/>
        </w:rPr>
        <w:t>PDF file</w:t>
      </w:r>
      <w:r w:rsidR="00A278B6" w:rsidRPr="00EA2C06">
        <w:rPr>
          <w:rFonts w:ascii="Arial" w:hAnsi="Arial" w:cs="Arial"/>
          <w:color w:val="000000"/>
        </w:rPr>
        <w:t xml:space="preserve"> (2021)</w:t>
      </w:r>
    </w:p>
    <w:p w14:paraId="73093CB6" w14:textId="77777777" w:rsidR="00253864" w:rsidRPr="00253864" w:rsidRDefault="00253864" w:rsidP="00253864">
      <w:pPr>
        <w:pStyle w:val="NormalWeb"/>
        <w:numPr>
          <w:ilvl w:val="1"/>
          <w:numId w:val="4"/>
        </w:numPr>
        <w:rPr>
          <w:rFonts w:ascii="Arial" w:hAnsi="Arial" w:cs="Arial"/>
          <w:b/>
          <w:bCs/>
          <w:sz w:val="20"/>
          <w:szCs w:val="20"/>
        </w:rPr>
      </w:pPr>
      <w:r w:rsidRPr="00253864">
        <w:rPr>
          <w:rFonts w:ascii="Arial" w:hAnsi="Arial" w:cs="Arial"/>
          <w:color w:val="000000"/>
          <w:sz w:val="22"/>
          <w:szCs w:val="22"/>
        </w:rPr>
        <w:t>Coordinated by Harvester Sanitation &amp; Design Working Group, later called Harvest Forward Coalition</w:t>
      </w:r>
    </w:p>
    <w:p w14:paraId="00C646F6" w14:textId="77777777" w:rsidR="00253864" w:rsidRPr="00253864" w:rsidRDefault="00253864" w:rsidP="00253864">
      <w:pPr>
        <w:pStyle w:val="NormalWeb"/>
        <w:numPr>
          <w:ilvl w:val="1"/>
          <w:numId w:val="4"/>
        </w:numPr>
        <w:rPr>
          <w:rFonts w:ascii="Arial" w:hAnsi="Arial" w:cs="Arial"/>
          <w:b/>
          <w:bCs/>
          <w:sz w:val="20"/>
          <w:szCs w:val="20"/>
        </w:rPr>
      </w:pPr>
      <w:r w:rsidRPr="00253864">
        <w:rPr>
          <w:rFonts w:ascii="Arial" w:hAnsi="Arial" w:cs="Arial"/>
          <w:color w:val="000000"/>
        </w:rPr>
        <w:t>Original date of issue December 1, 2021 (updated May 20, 2024)</w:t>
      </w:r>
    </w:p>
    <w:p w14:paraId="29BB7268" w14:textId="77777777" w:rsidR="00253864" w:rsidRPr="00253864" w:rsidRDefault="00253864" w:rsidP="00253864">
      <w:pPr>
        <w:pStyle w:val="NormalWeb"/>
        <w:numPr>
          <w:ilvl w:val="1"/>
          <w:numId w:val="4"/>
        </w:numPr>
        <w:rPr>
          <w:rFonts w:ascii="Arial" w:hAnsi="Arial" w:cs="Arial"/>
          <w:b/>
          <w:bCs/>
          <w:sz w:val="20"/>
          <w:szCs w:val="20"/>
        </w:rPr>
      </w:pPr>
      <w:r w:rsidRPr="00253864">
        <w:rPr>
          <w:rFonts w:ascii="Arial" w:hAnsi="Arial" w:cs="Arial"/>
          <w:color w:val="000000"/>
        </w:rPr>
        <w:t>Update From Harvest Forward Coalition includes.</w:t>
      </w:r>
    </w:p>
    <w:p w14:paraId="185B0014" w14:textId="77777777" w:rsidR="00253864" w:rsidRPr="00253864" w:rsidRDefault="00253864" w:rsidP="00253864">
      <w:pPr>
        <w:pStyle w:val="NormalWeb"/>
        <w:numPr>
          <w:ilvl w:val="2"/>
          <w:numId w:val="4"/>
        </w:numPr>
        <w:rPr>
          <w:rFonts w:ascii="Arial" w:hAnsi="Arial" w:cs="Arial"/>
          <w:sz w:val="20"/>
          <w:szCs w:val="20"/>
        </w:rPr>
      </w:pPr>
      <w:r w:rsidRPr="00253864">
        <w:rPr>
          <w:rFonts w:ascii="Arial" w:hAnsi="Arial" w:cs="Arial"/>
          <w:color w:val="000000"/>
        </w:rPr>
        <w:t>Cleaning and Hygienic Design Expectations with KPIs (page2) for tracking improvement</w:t>
      </w:r>
    </w:p>
    <w:p w14:paraId="17A88A80" w14:textId="51DB22B1" w:rsidR="0032308D" w:rsidRPr="0032308D" w:rsidRDefault="00253864" w:rsidP="0032308D">
      <w:pPr>
        <w:pStyle w:val="NormalWeb"/>
        <w:numPr>
          <w:ilvl w:val="2"/>
          <w:numId w:val="4"/>
        </w:numPr>
        <w:rPr>
          <w:rFonts w:ascii="Arial" w:hAnsi="Arial" w:cs="Arial"/>
          <w:sz w:val="20"/>
          <w:szCs w:val="20"/>
        </w:rPr>
      </w:pPr>
      <w:r w:rsidRPr="00253864">
        <w:rPr>
          <w:rFonts w:ascii="Arial" w:hAnsi="Arial" w:cs="Arial"/>
          <w:color w:val="000000"/>
        </w:rPr>
        <w:t>Hygienic Design review checklist (page16) specifically for Harvest Equipment</w:t>
      </w:r>
    </w:p>
    <w:p w14:paraId="22DC19E2" w14:textId="465A4973" w:rsidR="00F96828" w:rsidRPr="00F96828" w:rsidRDefault="00D34116" w:rsidP="0032308D">
      <w:pPr>
        <w:pStyle w:val="NormalWeb"/>
        <w:numPr>
          <w:ilvl w:val="0"/>
          <w:numId w:val="4"/>
        </w:numPr>
        <w:rPr>
          <w:rFonts w:ascii="Arial" w:hAnsi="Arial" w:cs="Arial"/>
          <w:b/>
          <w:bCs/>
          <w:sz w:val="28"/>
          <w:szCs w:val="28"/>
        </w:rPr>
      </w:pPr>
      <w:r w:rsidRPr="00EA2C06">
        <w:rPr>
          <w:rFonts w:ascii="Arial" w:hAnsi="Arial" w:cs="Arial"/>
          <w:b/>
          <w:bCs/>
        </w:rPr>
        <w:t xml:space="preserve">Harvest Forward Charter </w:t>
      </w:r>
      <w:r w:rsidRPr="00EA2C06">
        <w:rPr>
          <w:rFonts w:ascii="Arial" w:hAnsi="Arial" w:cs="Arial"/>
        </w:rPr>
        <w:t>– includes mission &amp; scope, HFC owners &amp; Board members, lists the 7-step cleaning process</w:t>
      </w:r>
      <w:r>
        <w:rPr>
          <w:rFonts w:ascii="Arial" w:hAnsi="Arial" w:cs="Arial"/>
          <w:sz w:val="28"/>
          <w:szCs w:val="28"/>
        </w:rPr>
        <w:t>.</w:t>
      </w:r>
    </w:p>
    <w:p w14:paraId="1764062E" w14:textId="791F3903" w:rsidR="00A278B6" w:rsidRPr="00F96828" w:rsidRDefault="00F96828" w:rsidP="0032308D">
      <w:pPr>
        <w:pStyle w:val="NormalWeb"/>
        <w:numPr>
          <w:ilvl w:val="0"/>
          <w:numId w:val="4"/>
        </w:numPr>
        <w:rPr>
          <w:rFonts w:ascii="Arial" w:hAnsi="Arial" w:cs="Arial"/>
          <w:b/>
          <w:bCs/>
          <w:sz w:val="28"/>
          <w:szCs w:val="28"/>
        </w:rPr>
      </w:pPr>
      <w:r w:rsidRPr="00EA2C06">
        <w:rPr>
          <w:rFonts w:ascii="Arial" w:hAnsi="Arial" w:cs="Arial"/>
          <w:b/>
          <w:bCs/>
        </w:rPr>
        <w:t xml:space="preserve">USDA Authorized </w:t>
      </w:r>
      <w:r w:rsidRPr="00EA2C06">
        <w:rPr>
          <w:rFonts w:ascii="Arial" w:hAnsi="Arial" w:cs="Arial"/>
        </w:rPr>
        <w:t>commercial item description for Leafy Greens, pre-cut,</w:t>
      </w:r>
      <w:r w:rsidR="00EA2C06">
        <w:rPr>
          <w:rFonts w:ascii="Arial" w:hAnsi="Arial" w:cs="Arial"/>
        </w:rPr>
        <w:t xml:space="preserve"> </w:t>
      </w:r>
      <w:r w:rsidRPr="00EA2C06">
        <w:rPr>
          <w:rFonts w:ascii="Arial" w:hAnsi="Arial" w:cs="Arial"/>
        </w:rPr>
        <w:t xml:space="preserve">Ready-to-Eat or Ready to </w:t>
      </w:r>
      <w:r w:rsidR="00EA2C06">
        <w:rPr>
          <w:rFonts w:ascii="Arial" w:hAnsi="Arial" w:cs="Arial"/>
        </w:rPr>
        <w:t>U</w:t>
      </w:r>
      <w:r w:rsidRPr="00EA2C06">
        <w:rPr>
          <w:rFonts w:ascii="Arial" w:hAnsi="Arial" w:cs="Arial"/>
        </w:rPr>
        <w:t>se Metris A-A20316B September 6, 2023</w:t>
      </w:r>
      <w:r w:rsidRPr="00EA2C06">
        <w:rPr>
          <w:rFonts w:ascii="Arial" w:hAnsi="Arial" w:cs="Arial"/>
          <w:sz w:val="28"/>
          <w:szCs w:val="28"/>
        </w:rPr>
        <w:t>.</w:t>
      </w:r>
    </w:p>
    <w:sectPr w:rsidR="00A278B6" w:rsidRPr="00F96828" w:rsidSect="002348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518AA"/>
    <w:multiLevelType w:val="hybridMultilevel"/>
    <w:tmpl w:val="C846B1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4A3BBC"/>
    <w:multiLevelType w:val="hybridMultilevel"/>
    <w:tmpl w:val="D7A8F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A1D97"/>
    <w:multiLevelType w:val="hybridMultilevel"/>
    <w:tmpl w:val="A7C6DB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1B36BEE"/>
    <w:multiLevelType w:val="hybridMultilevel"/>
    <w:tmpl w:val="9ED2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03FBD"/>
    <w:multiLevelType w:val="hybridMultilevel"/>
    <w:tmpl w:val="D772C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C70A4"/>
    <w:multiLevelType w:val="hybridMultilevel"/>
    <w:tmpl w:val="FC2A99D4"/>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 w15:restartNumberingAfterBreak="0">
    <w:nsid w:val="5BF04886"/>
    <w:multiLevelType w:val="hybridMultilevel"/>
    <w:tmpl w:val="05EC97F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356FED"/>
    <w:multiLevelType w:val="hybridMultilevel"/>
    <w:tmpl w:val="1170346A"/>
    <w:lvl w:ilvl="0" w:tplc="1A3E3B4E">
      <w:start w:val="1"/>
      <w:numFmt w:val="decimal"/>
      <w:lvlText w:val="%1."/>
      <w:lvlJc w:val="left"/>
      <w:pPr>
        <w:ind w:left="360" w:hanging="360"/>
      </w:pPr>
      <w:rPr>
        <w:rFonts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FC82562"/>
    <w:multiLevelType w:val="hybridMultilevel"/>
    <w:tmpl w:val="6EF29A9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6706C6F"/>
    <w:multiLevelType w:val="hybridMultilevel"/>
    <w:tmpl w:val="34ECB4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688120">
    <w:abstractNumId w:val="6"/>
  </w:num>
  <w:num w:numId="2" w16cid:durableId="60296973">
    <w:abstractNumId w:val="2"/>
  </w:num>
  <w:num w:numId="3" w16cid:durableId="1432313840">
    <w:abstractNumId w:val="5"/>
  </w:num>
  <w:num w:numId="4" w16cid:durableId="422839434">
    <w:abstractNumId w:val="7"/>
  </w:num>
  <w:num w:numId="5" w16cid:durableId="1154561669">
    <w:abstractNumId w:val="4"/>
  </w:num>
  <w:num w:numId="6" w16cid:durableId="1172646241">
    <w:abstractNumId w:val="3"/>
  </w:num>
  <w:num w:numId="7" w16cid:durableId="1419517038">
    <w:abstractNumId w:val="8"/>
  </w:num>
  <w:num w:numId="8" w16cid:durableId="494731586">
    <w:abstractNumId w:val="9"/>
  </w:num>
  <w:num w:numId="9" w16cid:durableId="1816141779">
    <w:abstractNumId w:val="1"/>
  </w:num>
  <w:num w:numId="10" w16cid:durableId="1420369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E6"/>
    <w:rsid w:val="00047938"/>
    <w:rsid w:val="00065E96"/>
    <w:rsid w:val="000C41B2"/>
    <w:rsid w:val="000E5B7F"/>
    <w:rsid w:val="000E6DDE"/>
    <w:rsid w:val="000F5A3F"/>
    <w:rsid w:val="000F63C6"/>
    <w:rsid w:val="00115A6F"/>
    <w:rsid w:val="001200FA"/>
    <w:rsid w:val="00124547"/>
    <w:rsid w:val="00126908"/>
    <w:rsid w:val="00150BD4"/>
    <w:rsid w:val="00160187"/>
    <w:rsid w:val="001755F3"/>
    <w:rsid w:val="0019030B"/>
    <w:rsid w:val="002348F5"/>
    <w:rsid w:val="00247381"/>
    <w:rsid w:val="00253864"/>
    <w:rsid w:val="00266FBF"/>
    <w:rsid w:val="002729D3"/>
    <w:rsid w:val="00295EBB"/>
    <w:rsid w:val="002F41FA"/>
    <w:rsid w:val="00301A41"/>
    <w:rsid w:val="0032308D"/>
    <w:rsid w:val="003A0BFB"/>
    <w:rsid w:val="003A266E"/>
    <w:rsid w:val="0040611D"/>
    <w:rsid w:val="00427415"/>
    <w:rsid w:val="004C69A3"/>
    <w:rsid w:val="004D6AFE"/>
    <w:rsid w:val="004F4232"/>
    <w:rsid w:val="00503318"/>
    <w:rsid w:val="00520CE2"/>
    <w:rsid w:val="0056139D"/>
    <w:rsid w:val="005764F4"/>
    <w:rsid w:val="00587F2A"/>
    <w:rsid w:val="00592765"/>
    <w:rsid w:val="005A6F04"/>
    <w:rsid w:val="005D6514"/>
    <w:rsid w:val="00666BE8"/>
    <w:rsid w:val="006B060E"/>
    <w:rsid w:val="006C235E"/>
    <w:rsid w:val="006D7F9C"/>
    <w:rsid w:val="00704D31"/>
    <w:rsid w:val="00732DE9"/>
    <w:rsid w:val="00735ACB"/>
    <w:rsid w:val="007879AE"/>
    <w:rsid w:val="008148C2"/>
    <w:rsid w:val="0082016A"/>
    <w:rsid w:val="0083080A"/>
    <w:rsid w:val="008521C9"/>
    <w:rsid w:val="00883331"/>
    <w:rsid w:val="0091277E"/>
    <w:rsid w:val="009753B1"/>
    <w:rsid w:val="00997C8F"/>
    <w:rsid w:val="009B4F0D"/>
    <w:rsid w:val="009B7085"/>
    <w:rsid w:val="00A003F7"/>
    <w:rsid w:val="00A278B6"/>
    <w:rsid w:val="00A35447"/>
    <w:rsid w:val="00A80F17"/>
    <w:rsid w:val="00A97C65"/>
    <w:rsid w:val="00AB5CAF"/>
    <w:rsid w:val="00AF1B83"/>
    <w:rsid w:val="00B12468"/>
    <w:rsid w:val="00B4053D"/>
    <w:rsid w:val="00B44CE8"/>
    <w:rsid w:val="00B628A6"/>
    <w:rsid w:val="00B77157"/>
    <w:rsid w:val="00B772D5"/>
    <w:rsid w:val="00BC29D4"/>
    <w:rsid w:val="00BF3AEC"/>
    <w:rsid w:val="00BF6AF5"/>
    <w:rsid w:val="00C47236"/>
    <w:rsid w:val="00C6479E"/>
    <w:rsid w:val="00C938F0"/>
    <w:rsid w:val="00CB299D"/>
    <w:rsid w:val="00D11256"/>
    <w:rsid w:val="00D34116"/>
    <w:rsid w:val="00D3692F"/>
    <w:rsid w:val="00D43DBC"/>
    <w:rsid w:val="00D81C20"/>
    <w:rsid w:val="00DA3B01"/>
    <w:rsid w:val="00DD1F51"/>
    <w:rsid w:val="00E655E6"/>
    <w:rsid w:val="00E84C51"/>
    <w:rsid w:val="00EA2C06"/>
    <w:rsid w:val="00EB0A8C"/>
    <w:rsid w:val="00EE36D2"/>
    <w:rsid w:val="00F70B59"/>
    <w:rsid w:val="00F80CC3"/>
    <w:rsid w:val="00F96828"/>
    <w:rsid w:val="00F975D8"/>
    <w:rsid w:val="00FA3755"/>
    <w:rsid w:val="00FC2705"/>
    <w:rsid w:val="00FC6DE4"/>
    <w:rsid w:val="00FE0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E2F78"/>
  <w15:chartTrackingRefBased/>
  <w15:docId w15:val="{9C1EADB9-5B02-1B49-9D93-F4ABD736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55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55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55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55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55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55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55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55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55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5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55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55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55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55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55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55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55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55E6"/>
    <w:rPr>
      <w:rFonts w:eastAsiaTheme="majorEastAsia" w:cstheme="majorBidi"/>
      <w:color w:val="272727" w:themeColor="text1" w:themeTint="D8"/>
    </w:rPr>
  </w:style>
  <w:style w:type="paragraph" w:styleId="Title">
    <w:name w:val="Title"/>
    <w:basedOn w:val="Normal"/>
    <w:next w:val="Normal"/>
    <w:link w:val="TitleChar"/>
    <w:uiPriority w:val="10"/>
    <w:qFormat/>
    <w:rsid w:val="00E655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5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5E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5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5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655E6"/>
    <w:rPr>
      <w:i/>
      <w:iCs/>
      <w:color w:val="404040" w:themeColor="text1" w:themeTint="BF"/>
    </w:rPr>
  </w:style>
  <w:style w:type="paragraph" w:styleId="ListParagraph">
    <w:name w:val="List Paragraph"/>
    <w:basedOn w:val="Normal"/>
    <w:uiPriority w:val="34"/>
    <w:qFormat/>
    <w:rsid w:val="00E655E6"/>
    <w:pPr>
      <w:ind w:left="720"/>
      <w:contextualSpacing/>
    </w:pPr>
  </w:style>
  <w:style w:type="character" w:styleId="IntenseEmphasis">
    <w:name w:val="Intense Emphasis"/>
    <w:basedOn w:val="DefaultParagraphFont"/>
    <w:uiPriority w:val="21"/>
    <w:qFormat/>
    <w:rsid w:val="00E655E6"/>
    <w:rPr>
      <w:i/>
      <w:iCs/>
      <w:color w:val="0F4761" w:themeColor="accent1" w:themeShade="BF"/>
    </w:rPr>
  </w:style>
  <w:style w:type="paragraph" w:styleId="IntenseQuote">
    <w:name w:val="Intense Quote"/>
    <w:basedOn w:val="Normal"/>
    <w:next w:val="Normal"/>
    <w:link w:val="IntenseQuoteChar"/>
    <w:uiPriority w:val="30"/>
    <w:qFormat/>
    <w:rsid w:val="00E655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55E6"/>
    <w:rPr>
      <w:i/>
      <w:iCs/>
      <w:color w:val="0F4761" w:themeColor="accent1" w:themeShade="BF"/>
    </w:rPr>
  </w:style>
  <w:style w:type="character" w:styleId="IntenseReference">
    <w:name w:val="Intense Reference"/>
    <w:basedOn w:val="DefaultParagraphFont"/>
    <w:uiPriority w:val="32"/>
    <w:qFormat/>
    <w:rsid w:val="00E655E6"/>
    <w:rPr>
      <w:b/>
      <w:bCs/>
      <w:smallCaps/>
      <w:color w:val="0F4761" w:themeColor="accent1" w:themeShade="BF"/>
      <w:spacing w:val="5"/>
    </w:rPr>
  </w:style>
  <w:style w:type="paragraph" w:customStyle="1" w:styleId="paragraph">
    <w:name w:val="paragraph"/>
    <w:basedOn w:val="Normal"/>
    <w:rsid w:val="00E655E6"/>
    <w:pPr>
      <w:spacing w:before="100" w:beforeAutospacing="1" w:after="100" w:afterAutospacing="1"/>
    </w:pPr>
    <w:rPr>
      <w:rFonts w:ascii="Times New Roman" w:eastAsia="Times New Roman" w:hAnsi="Times New Roman" w:cs="Times New Roman"/>
      <w:kern w:val="0"/>
      <w14:ligatures w14:val="none"/>
    </w:rPr>
  </w:style>
  <w:style w:type="character" w:customStyle="1" w:styleId="eop">
    <w:name w:val="eop"/>
    <w:basedOn w:val="DefaultParagraphFont"/>
    <w:rsid w:val="00E655E6"/>
  </w:style>
  <w:style w:type="paragraph" w:styleId="NormalWeb">
    <w:name w:val="Normal (Web)"/>
    <w:basedOn w:val="Normal"/>
    <w:uiPriority w:val="99"/>
    <w:unhideWhenUsed/>
    <w:rsid w:val="00E655E6"/>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E65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70B59"/>
    <w:pPr>
      <w:widowControl w:val="0"/>
      <w:autoSpaceDE w:val="0"/>
      <w:autoSpaceDN w:val="0"/>
      <w:ind w:left="50"/>
    </w:pPr>
    <w:rPr>
      <w:rFonts w:ascii="Calibri" w:eastAsia="Calibri" w:hAnsi="Calibri" w:cs="Calibri"/>
      <w:kern w:val="0"/>
      <w:sz w:val="22"/>
      <w:szCs w:val="22"/>
      <w14:ligatures w14:val="none"/>
    </w:rPr>
  </w:style>
  <w:style w:type="character" w:styleId="Hyperlink">
    <w:name w:val="Hyperlink"/>
    <w:basedOn w:val="DefaultParagraphFont"/>
    <w:uiPriority w:val="99"/>
    <w:unhideWhenUsed/>
    <w:rsid w:val="000E5B7F"/>
    <w:rPr>
      <w:color w:val="0000FF"/>
      <w:u w:val="single"/>
    </w:rPr>
  </w:style>
  <w:style w:type="character" w:styleId="UnresolvedMention">
    <w:name w:val="Unresolved Mention"/>
    <w:basedOn w:val="DefaultParagraphFont"/>
    <w:uiPriority w:val="99"/>
    <w:semiHidden/>
    <w:unhideWhenUsed/>
    <w:rsid w:val="00975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276432">
      <w:bodyDiv w:val="1"/>
      <w:marLeft w:val="0"/>
      <w:marRight w:val="0"/>
      <w:marTop w:val="0"/>
      <w:marBottom w:val="0"/>
      <w:divBdr>
        <w:top w:val="none" w:sz="0" w:space="0" w:color="auto"/>
        <w:left w:val="none" w:sz="0" w:space="0" w:color="auto"/>
        <w:bottom w:val="none" w:sz="0" w:space="0" w:color="auto"/>
        <w:right w:val="none" w:sz="0" w:space="0" w:color="auto"/>
      </w:divBdr>
    </w:div>
    <w:div w:id="1225948470">
      <w:bodyDiv w:val="1"/>
      <w:marLeft w:val="0"/>
      <w:marRight w:val="0"/>
      <w:marTop w:val="0"/>
      <w:marBottom w:val="0"/>
      <w:divBdr>
        <w:top w:val="none" w:sz="0" w:space="0" w:color="auto"/>
        <w:left w:val="none" w:sz="0" w:space="0" w:color="auto"/>
        <w:bottom w:val="none" w:sz="0" w:space="0" w:color="auto"/>
        <w:right w:val="none" w:sz="0" w:space="0" w:color="auto"/>
      </w:divBdr>
      <w:divsChild>
        <w:div w:id="2123768963">
          <w:marLeft w:val="0"/>
          <w:marRight w:val="0"/>
          <w:marTop w:val="0"/>
          <w:marBottom w:val="0"/>
          <w:divBdr>
            <w:top w:val="none" w:sz="0" w:space="0" w:color="auto"/>
            <w:left w:val="none" w:sz="0" w:space="0" w:color="auto"/>
            <w:bottom w:val="none" w:sz="0" w:space="0" w:color="auto"/>
            <w:right w:val="none" w:sz="0" w:space="0" w:color="auto"/>
          </w:divBdr>
          <w:divsChild>
            <w:div w:id="839853325">
              <w:marLeft w:val="0"/>
              <w:marRight w:val="0"/>
              <w:marTop w:val="0"/>
              <w:marBottom w:val="0"/>
              <w:divBdr>
                <w:top w:val="none" w:sz="0" w:space="0" w:color="auto"/>
                <w:left w:val="none" w:sz="0" w:space="0" w:color="auto"/>
                <w:bottom w:val="none" w:sz="0" w:space="0" w:color="auto"/>
                <w:right w:val="none" w:sz="0" w:space="0" w:color="auto"/>
              </w:divBdr>
              <w:divsChild>
                <w:div w:id="762608823">
                  <w:marLeft w:val="0"/>
                  <w:marRight w:val="0"/>
                  <w:marTop w:val="0"/>
                  <w:marBottom w:val="0"/>
                  <w:divBdr>
                    <w:top w:val="none" w:sz="0" w:space="0" w:color="auto"/>
                    <w:left w:val="none" w:sz="0" w:space="0" w:color="auto"/>
                    <w:bottom w:val="none" w:sz="0" w:space="0" w:color="auto"/>
                    <w:right w:val="none" w:sz="0" w:space="0" w:color="auto"/>
                  </w:divBdr>
                  <w:divsChild>
                    <w:div w:id="18948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75336">
      <w:bodyDiv w:val="1"/>
      <w:marLeft w:val="0"/>
      <w:marRight w:val="0"/>
      <w:marTop w:val="0"/>
      <w:marBottom w:val="0"/>
      <w:divBdr>
        <w:top w:val="none" w:sz="0" w:space="0" w:color="auto"/>
        <w:left w:val="none" w:sz="0" w:space="0" w:color="auto"/>
        <w:bottom w:val="none" w:sz="0" w:space="0" w:color="auto"/>
        <w:right w:val="none" w:sz="0" w:space="0" w:color="auto"/>
      </w:divBdr>
    </w:div>
    <w:div w:id="197972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joe.stout@cf-san.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3f6646d-674a-42b3-b4bc-13429f02a60d}" enabled="1" method="Standard" siteId="{334c20a9-614f-4ea4-a007-b1c681f52075}"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8</Pages>
  <Words>2868</Words>
  <Characters>16354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Stout</dc:creator>
  <cp:keywords/>
  <dc:description/>
  <cp:lastModifiedBy>Joe Stout</cp:lastModifiedBy>
  <cp:revision>3</cp:revision>
  <cp:lastPrinted>2024-06-29T13:18:00Z</cp:lastPrinted>
  <dcterms:created xsi:type="dcterms:W3CDTF">2024-06-30T11:35:00Z</dcterms:created>
  <dcterms:modified xsi:type="dcterms:W3CDTF">2024-06-30T11:35:00Z</dcterms:modified>
</cp:coreProperties>
</file>